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96" w:rsidRPr="00BC23D4" w:rsidRDefault="00AB6F96" w:rsidP="00AB6F96">
      <w:pPr>
        <w:autoSpaceDE w:val="0"/>
        <w:autoSpaceDN w:val="0"/>
        <w:jc w:val="center"/>
        <w:rPr>
          <w:rFonts w:ascii="Arial" w:eastAsia="Times New Roman" w:hAnsi="Arial" w:cs="Arial"/>
          <w:b/>
          <w:u w:val="single"/>
          <w:lang w:val="fr-FR"/>
        </w:rPr>
      </w:pPr>
      <w:r w:rsidRPr="00BC23D4">
        <w:rPr>
          <w:rFonts w:ascii="Georgia" w:eastAsia="Times New Roman" w:hAnsi="Georgia" w:cs="Times New Roman"/>
          <w:noProof/>
          <w:sz w:val="20"/>
          <w:szCs w:val="20"/>
        </w:rPr>
        <w:drawing>
          <wp:inline distT="0" distB="0" distL="0" distR="0" wp14:anchorId="7938F339" wp14:editId="18D7BF41">
            <wp:extent cx="793750" cy="800100"/>
            <wp:effectExtent l="0" t="0" r="6350" b="0"/>
            <wp:docPr id="1" name="Picture 1"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AB6F96" w:rsidRPr="00BC23D4" w:rsidRDefault="00AB6F96" w:rsidP="00AB6F96">
      <w:pPr>
        <w:autoSpaceDE w:val="0"/>
        <w:autoSpaceDN w:val="0"/>
        <w:jc w:val="both"/>
        <w:rPr>
          <w:rFonts w:ascii="Arial" w:eastAsia="Times New Roman" w:hAnsi="Arial" w:cs="Arial"/>
          <w:b/>
          <w:u w:val="single"/>
          <w:lang w:val="fr-FR"/>
        </w:rPr>
      </w:pPr>
    </w:p>
    <w:p w:rsidR="00AB6F96" w:rsidRPr="00BC23D4" w:rsidRDefault="00AB6F96" w:rsidP="00AB6F96">
      <w:pPr>
        <w:autoSpaceDE w:val="0"/>
        <w:autoSpaceDN w:val="0"/>
        <w:jc w:val="both"/>
        <w:rPr>
          <w:rFonts w:ascii="Arial" w:eastAsia="Times New Roman" w:hAnsi="Arial" w:cs="Arial"/>
          <w:b/>
          <w:u w:val="single"/>
          <w:lang w:val="fr-FR"/>
        </w:rPr>
      </w:pPr>
    </w:p>
    <w:p w:rsidR="00AB6F96" w:rsidRPr="00BC23D4" w:rsidRDefault="00AB6F96" w:rsidP="00AB6F96">
      <w:pPr>
        <w:autoSpaceDE w:val="0"/>
        <w:autoSpaceDN w:val="0"/>
        <w:jc w:val="center"/>
        <w:rPr>
          <w:rFonts w:ascii="Arial" w:eastAsia="Times New Roman" w:hAnsi="Arial" w:cs="Arial"/>
          <w:b/>
          <w:sz w:val="36"/>
          <w:szCs w:val="36"/>
          <w:lang w:val="fr-FR"/>
        </w:rPr>
      </w:pPr>
      <w:r w:rsidRPr="00BC23D4">
        <w:rPr>
          <w:rFonts w:ascii="Arial" w:eastAsia="Times New Roman" w:hAnsi="Arial" w:cs="Arial"/>
          <w:b/>
          <w:sz w:val="36"/>
          <w:szCs w:val="36"/>
          <w:lang w:val="fr-FR"/>
        </w:rPr>
        <w:t>REPUBLIQUE D'HAITI</w:t>
      </w: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sz w:val="32"/>
          <w:szCs w:val="32"/>
          <w:lang w:val="fr-FR"/>
        </w:rPr>
      </w:pPr>
    </w:p>
    <w:p w:rsidR="00AB6F96" w:rsidRPr="00BC23D4" w:rsidRDefault="00AB6F96" w:rsidP="00AB6F96">
      <w:pPr>
        <w:autoSpaceDE w:val="0"/>
        <w:autoSpaceDN w:val="0"/>
        <w:jc w:val="center"/>
        <w:rPr>
          <w:rFonts w:ascii="Arial" w:eastAsia="Times New Roman" w:hAnsi="Arial" w:cs="Arial"/>
          <w:b/>
          <w:sz w:val="32"/>
          <w:szCs w:val="32"/>
          <w:lang w:val="fr-FR"/>
        </w:rPr>
      </w:pPr>
      <w:r w:rsidRPr="00BC23D4">
        <w:rPr>
          <w:rFonts w:ascii="Arial" w:eastAsia="Times New Roman" w:hAnsi="Arial" w:cs="Arial"/>
          <w:b/>
          <w:sz w:val="32"/>
          <w:szCs w:val="32"/>
          <w:lang w:val="fr-FR"/>
        </w:rPr>
        <w:t>COMMISSION NATIONALE DES MARCHES PUBLICS</w:t>
      </w:r>
    </w:p>
    <w:p w:rsidR="00AB6F96" w:rsidRPr="00BC23D4" w:rsidRDefault="00AB6F96" w:rsidP="00AB6F96">
      <w:pPr>
        <w:autoSpaceDE w:val="0"/>
        <w:autoSpaceDN w:val="0"/>
        <w:jc w:val="center"/>
        <w:rPr>
          <w:rFonts w:ascii="Arial" w:eastAsia="Times New Roman" w:hAnsi="Arial" w:cs="Arial"/>
          <w:b/>
          <w:sz w:val="32"/>
          <w:szCs w:val="32"/>
          <w:lang w:val="fr-FR"/>
        </w:rPr>
      </w:pPr>
    </w:p>
    <w:p w:rsidR="00AB6F96" w:rsidRPr="00BC23D4" w:rsidRDefault="00AB6F96" w:rsidP="00AB6F96">
      <w:pPr>
        <w:autoSpaceDE w:val="0"/>
        <w:autoSpaceDN w:val="0"/>
        <w:jc w:val="center"/>
        <w:rPr>
          <w:rFonts w:ascii="Arial" w:eastAsia="Times New Roman" w:hAnsi="Arial" w:cs="Arial"/>
          <w:b/>
          <w:sz w:val="32"/>
          <w:szCs w:val="32"/>
          <w:lang w:val="fr-FR"/>
        </w:rPr>
      </w:pPr>
      <w:r w:rsidRPr="00BC23D4">
        <w:rPr>
          <w:rFonts w:ascii="Arial" w:eastAsia="Times New Roman" w:hAnsi="Arial" w:cs="Arial"/>
          <w:b/>
          <w:sz w:val="32"/>
          <w:szCs w:val="32"/>
          <w:lang w:val="fr-FR"/>
        </w:rPr>
        <w:t>(CNMP)</w:t>
      </w: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r w:rsidRPr="00BC23D4">
        <w:rPr>
          <w:rFonts w:ascii="Arial" w:eastAsia="Times New Roman" w:hAnsi="Arial" w:cs="Arial"/>
          <w:b/>
          <w:noProof/>
        </w:rPr>
        <mc:AlternateContent>
          <mc:Choice Requires="wps">
            <w:drawing>
              <wp:anchor distT="0" distB="0" distL="114300" distR="114300" simplePos="0" relativeHeight="251659264" behindDoc="1" locked="0" layoutInCell="1" allowOverlap="1" wp14:anchorId="27D0E9AC" wp14:editId="14A122C9">
                <wp:simplePos x="0" y="0"/>
                <wp:positionH relativeFrom="column">
                  <wp:posOffset>111512</wp:posOffset>
                </wp:positionH>
                <wp:positionV relativeFrom="paragraph">
                  <wp:posOffset>118528</wp:posOffset>
                </wp:positionV>
                <wp:extent cx="6055112" cy="2174488"/>
                <wp:effectExtent l="0" t="0" r="22225" b="16510"/>
                <wp:wrapNone/>
                <wp:docPr id="32" name="Rectangle 32"/>
                <wp:cNvGraphicFramePr/>
                <a:graphic xmlns:a="http://schemas.openxmlformats.org/drawingml/2006/main">
                  <a:graphicData uri="http://schemas.microsoft.com/office/word/2010/wordprocessingShape">
                    <wps:wsp>
                      <wps:cNvSpPr/>
                      <wps:spPr>
                        <a:xfrm>
                          <a:off x="0" y="0"/>
                          <a:ext cx="6055112" cy="217448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6" style="position:absolute;margin-left:8.8pt;margin-top:9.35pt;width:476.8pt;height:17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" filled="f" strokecolor="windowText" strokeweight="2pt"/>
            </w:pict>
          </mc:Fallback>
        </mc:AlternateContent>
      </w: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jc w:val="center"/>
        <w:rPr>
          <w:rFonts w:ascii="Arial" w:eastAsia="Times New Roman" w:hAnsi="Arial" w:cs="Arial"/>
          <w:b/>
          <w:lang w:val="fr-FR"/>
        </w:rPr>
      </w:pPr>
    </w:p>
    <w:p w:rsidR="00AB6F96" w:rsidRPr="00BC23D4" w:rsidRDefault="00AB6F96" w:rsidP="00AB6F96">
      <w:pPr>
        <w:autoSpaceDE w:val="0"/>
        <w:autoSpaceDN w:val="0"/>
        <w:spacing w:before="120" w:after="120"/>
        <w:jc w:val="center"/>
        <w:rPr>
          <w:rFonts w:ascii="Arial" w:eastAsia="Times New Roman" w:hAnsi="Arial" w:cs="Arial"/>
          <w:b/>
          <w:sz w:val="40"/>
          <w:szCs w:val="40"/>
          <w:lang w:val="fr-FR"/>
        </w:rPr>
      </w:pPr>
      <w:r w:rsidRPr="00BC23D4">
        <w:rPr>
          <w:rFonts w:ascii="Arial" w:eastAsia="Times New Roman" w:hAnsi="Arial" w:cs="Arial"/>
          <w:b/>
          <w:sz w:val="40"/>
          <w:szCs w:val="40"/>
          <w:lang w:val="fr-FR"/>
        </w:rPr>
        <w:t xml:space="preserve">Projet de Mise en </w:t>
      </w:r>
      <w:r w:rsidR="00BC23D4" w:rsidRPr="00BC23D4">
        <w:rPr>
          <w:rFonts w:ascii="Arial" w:eastAsia="Times New Roman" w:hAnsi="Arial" w:cs="Arial"/>
          <w:b/>
          <w:sz w:val="40"/>
          <w:szCs w:val="40"/>
          <w:lang w:val="fr-FR"/>
        </w:rPr>
        <w:t>Œuvre</w:t>
      </w:r>
      <w:r w:rsidRPr="00BC23D4">
        <w:rPr>
          <w:rFonts w:ascii="Arial" w:eastAsia="Times New Roman" w:hAnsi="Arial" w:cs="Arial"/>
          <w:b/>
          <w:sz w:val="40"/>
          <w:szCs w:val="40"/>
          <w:lang w:val="fr-FR"/>
        </w:rPr>
        <w:t xml:space="preserve"> de </w:t>
      </w:r>
    </w:p>
    <w:p w:rsidR="00AB6F96" w:rsidRPr="00BC23D4" w:rsidRDefault="003A2F82" w:rsidP="00AB6F96">
      <w:pPr>
        <w:autoSpaceDE w:val="0"/>
        <w:autoSpaceDN w:val="0"/>
        <w:spacing w:before="120" w:after="120"/>
        <w:jc w:val="center"/>
        <w:rPr>
          <w:rFonts w:ascii="Arial" w:eastAsia="Times New Roman" w:hAnsi="Arial" w:cs="Arial"/>
          <w:b/>
          <w:sz w:val="40"/>
          <w:szCs w:val="40"/>
          <w:lang w:val="fr-FR"/>
        </w:rPr>
      </w:pPr>
      <w:r w:rsidRPr="00BC23D4">
        <w:rPr>
          <w:rFonts w:ascii="Arial" w:eastAsia="Times New Roman" w:hAnsi="Arial" w:cs="Arial"/>
          <w:b/>
          <w:sz w:val="40"/>
          <w:szCs w:val="40"/>
          <w:lang w:val="fr-FR"/>
        </w:rPr>
        <w:t>PROCÉDURES CÉLÈ</w:t>
      </w:r>
      <w:r w:rsidR="00AB6F96" w:rsidRPr="00BC23D4">
        <w:rPr>
          <w:rFonts w:ascii="Arial" w:eastAsia="Times New Roman" w:hAnsi="Arial" w:cs="Arial"/>
          <w:b/>
          <w:sz w:val="40"/>
          <w:szCs w:val="40"/>
          <w:lang w:val="fr-FR"/>
        </w:rPr>
        <w:t xml:space="preserve">RES </w:t>
      </w:r>
    </w:p>
    <w:p w:rsidR="00AB6F96" w:rsidRPr="00BC23D4" w:rsidRDefault="00AB6F96" w:rsidP="00AB6F96">
      <w:pPr>
        <w:autoSpaceDE w:val="0"/>
        <w:autoSpaceDN w:val="0"/>
        <w:spacing w:before="120" w:after="120"/>
        <w:jc w:val="center"/>
        <w:rPr>
          <w:rFonts w:ascii="Arial" w:eastAsia="Times New Roman" w:hAnsi="Arial" w:cs="Arial"/>
          <w:b/>
          <w:sz w:val="40"/>
          <w:szCs w:val="40"/>
          <w:lang w:val="fr-FR"/>
        </w:rPr>
      </w:pPr>
      <w:r w:rsidRPr="00BC23D4">
        <w:rPr>
          <w:rFonts w:ascii="Arial" w:eastAsia="Times New Roman" w:hAnsi="Arial" w:cs="Arial"/>
          <w:b/>
          <w:sz w:val="40"/>
          <w:szCs w:val="40"/>
          <w:lang w:val="fr-FR"/>
        </w:rPr>
        <w:t xml:space="preserve">DE PASSATION DE MARCHÉS </w:t>
      </w:r>
    </w:p>
    <w:p w:rsidR="00AB6F96" w:rsidRPr="00BC23D4" w:rsidRDefault="00AB6F96" w:rsidP="00AB6F96">
      <w:pPr>
        <w:autoSpaceDE w:val="0"/>
        <w:autoSpaceDN w:val="0"/>
        <w:spacing w:before="120" w:after="120"/>
        <w:jc w:val="center"/>
        <w:rPr>
          <w:rFonts w:ascii="Arial" w:eastAsia="Times New Roman" w:hAnsi="Arial" w:cs="Arial"/>
          <w:b/>
          <w:sz w:val="40"/>
          <w:szCs w:val="40"/>
          <w:lang w:val="fr-FR"/>
        </w:rPr>
      </w:pPr>
      <w:proofErr w:type="gramStart"/>
      <w:r w:rsidRPr="00BC23D4">
        <w:rPr>
          <w:rFonts w:ascii="Arial" w:eastAsia="Times New Roman" w:hAnsi="Arial" w:cs="Arial"/>
          <w:b/>
          <w:sz w:val="40"/>
          <w:szCs w:val="40"/>
          <w:lang w:val="fr-FR"/>
        </w:rPr>
        <w:t>en</w:t>
      </w:r>
      <w:proofErr w:type="gramEnd"/>
      <w:r w:rsidRPr="00BC23D4">
        <w:rPr>
          <w:rFonts w:ascii="Arial" w:eastAsia="Times New Roman" w:hAnsi="Arial" w:cs="Arial"/>
          <w:b/>
          <w:sz w:val="40"/>
          <w:szCs w:val="40"/>
          <w:lang w:val="fr-FR"/>
        </w:rPr>
        <w:t xml:space="preserve"> situation d'un Etat d'Urgence proclamé</w:t>
      </w:r>
    </w:p>
    <w:p w:rsidR="00AB6F96" w:rsidRPr="00BC23D4" w:rsidRDefault="00AB6F96" w:rsidP="00AB6F96">
      <w:pPr>
        <w:autoSpaceDE w:val="0"/>
        <w:autoSpaceDN w:val="0"/>
        <w:jc w:val="center"/>
        <w:rPr>
          <w:rFonts w:ascii="Arial" w:eastAsia="Times New Roman" w:hAnsi="Arial" w:cs="Arial"/>
          <w:b/>
          <w:sz w:val="40"/>
          <w:szCs w:val="40"/>
          <w:lang w:val="fr-FR"/>
        </w:rPr>
      </w:pPr>
    </w:p>
    <w:p w:rsidR="00AB6F96" w:rsidRDefault="00AB6F96" w:rsidP="00E329D6">
      <w:pPr>
        <w:autoSpaceDE w:val="0"/>
        <w:autoSpaceDN w:val="0"/>
        <w:rPr>
          <w:rFonts w:ascii="Arial" w:eastAsia="Times New Roman" w:hAnsi="Arial" w:cs="Arial"/>
          <w:b/>
          <w:sz w:val="20"/>
          <w:szCs w:val="20"/>
          <w:lang w:val="fr-FR"/>
        </w:rPr>
      </w:pPr>
    </w:p>
    <w:p w:rsidR="00E329D6" w:rsidRDefault="00E329D6" w:rsidP="00E329D6">
      <w:pPr>
        <w:autoSpaceDE w:val="0"/>
        <w:autoSpaceDN w:val="0"/>
        <w:rPr>
          <w:rFonts w:ascii="Arial" w:eastAsia="Times New Roman" w:hAnsi="Arial" w:cs="Arial"/>
          <w:b/>
          <w:sz w:val="20"/>
          <w:szCs w:val="20"/>
          <w:lang w:val="fr-FR"/>
        </w:rPr>
      </w:pPr>
    </w:p>
    <w:p w:rsidR="00E329D6" w:rsidRDefault="00E329D6" w:rsidP="00E329D6">
      <w:pPr>
        <w:autoSpaceDE w:val="0"/>
        <w:autoSpaceDN w:val="0"/>
        <w:rPr>
          <w:rFonts w:ascii="Arial" w:eastAsia="Times New Roman" w:hAnsi="Arial" w:cs="Arial"/>
          <w:b/>
          <w:sz w:val="20"/>
          <w:szCs w:val="20"/>
          <w:lang w:val="fr-FR"/>
        </w:rPr>
      </w:pPr>
    </w:p>
    <w:p w:rsidR="00E329D6" w:rsidRDefault="00E329D6" w:rsidP="00E329D6">
      <w:pPr>
        <w:autoSpaceDE w:val="0"/>
        <w:autoSpaceDN w:val="0"/>
        <w:rPr>
          <w:rFonts w:ascii="Arial" w:eastAsia="Times New Roman" w:hAnsi="Arial" w:cs="Arial"/>
          <w:b/>
          <w:sz w:val="20"/>
          <w:szCs w:val="20"/>
          <w:lang w:val="fr-FR"/>
        </w:rPr>
      </w:pPr>
    </w:p>
    <w:p w:rsidR="00E329D6" w:rsidRDefault="00E329D6" w:rsidP="00E329D6">
      <w:pPr>
        <w:autoSpaceDE w:val="0"/>
        <w:autoSpaceDN w:val="0"/>
        <w:rPr>
          <w:rFonts w:ascii="Arial" w:eastAsia="Times New Roman" w:hAnsi="Arial" w:cs="Arial"/>
          <w:b/>
          <w:sz w:val="20"/>
          <w:szCs w:val="20"/>
          <w:lang w:val="fr-FR"/>
        </w:rPr>
      </w:pPr>
    </w:p>
    <w:p w:rsidR="00E329D6" w:rsidRDefault="00E329D6" w:rsidP="00E329D6">
      <w:pPr>
        <w:autoSpaceDE w:val="0"/>
        <w:autoSpaceDN w:val="0"/>
        <w:rPr>
          <w:rFonts w:ascii="Arial" w:eastAsia="Times New Roman" w:hAnsi="Arial" w:cs="Arial"/>
          <w:b/>
          <w:sz w:val="20"/>
          <w:szCs w:val="20"/>
          <w:lang w:val="fr-FR"/>
        </w:rPr>
      </w:pPr>
    </w:p>
    <w:p w:rsidR="00E329D6" w:rsidRDefault="00E329D6" w:rsidP="00E329D6">
      <w:pPr>
        <w:autoSpaceDE w:val="0"/>
        <w:autoSpaceDN w:val="0"/>
        <w:rPr>
          <w:rFonts w:ascii="Arial" w:eastAsia="Times New Roman" w:hAnsi="Arial" w:cs="Arial"/>
          <w:b/>
          <w:sz w:val="20"/>
          <w:szCs w:val="20"/>
          <w:lang w:val="fr-FR"/>
        </w:rPr>
      </w:pPr>
    </w:p>
    <w:p w:rsidR="00E329D6" w:rsidRDefault="00E329D6" w:rsidP="00E329D6">
      <w:pPr>
        <w:autoSpaceDE w:val="0"/>
        <w:autoSpaceDN w:val="0"/>
        <w:rPr>
          <w:rFonts w:ascii="Arial" w:eastAsia="Times New Roman" w:hAnsi="Arial" w:cs="Arial"/>
          <w:b/>
          <w:sz w:val="20"/>
          <w:szCs w:val="20"/>
          <w:lang w:val="fr-FR"/>
        </w:rPr>
      </w:pPr>
    </w:p>
    <w:tbl>
      <w:tblPr>
        <w:tblStyle w:val="TableGrid1"/>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32"/>
      </w:tblGrid>
      <w:tr w:rsidR="00E329D6" w:rsidRPr="00E329D6" w:rsidTr="00E329D6">
        <w:tc>
          <w:tcPr>
            <w:tcW w:w="9576" w:type="dxa"/>
            <w:gridSpan w:val="2"/>
            <w:hideMark/>
          </w:tcPr>
          <w:p w:rsidR="00E329D6" w:rsidRPr="00E329D6" w:rsidRDefault="00E329D6" w:rsidP="00E329D6">
            <w:pPr>
              <w:rPr>
                <w:rFonts w:eastAsia="Times New Roman"/>
                <w:sz w:val="24"/>
                <w:szCs w:val="24"/>
                <w:lang w:val="fr-FR"/>
              </w:rPr>
            </w:pPr>
            <w:r w:rsidRPr="00E329D6">
              <w:rPr>
                <w:rFonts w:eastAsia="Times New Roman"/>
                <w:sz w:val="24"/>
                <w:szCs w:val="24"/>
                <w:lang w:val="fr-FR"/>
              </w:rPr>
              <w:t xml:space="preserve">Daniel </w:t>
            </w:r>
            <w:proofErr w:type="spellStart"/>
            <w:r w:rsidRPr="00E329D6">
              <w:rPr>
                <w:rFonts w:eastAsia="Times New Roman"/>
                <w:sz w:val="24"/>
                <w:szCs w:val="24"/>
                <w:lang w:val="fr-FR"/>
              </w:rPr>
              <w:t>Thirion</w:t>
            </w:r>
            <w:proofErr w:type="spellEnd"/>
          </w:p>
        </w:tc>
      </w:tr>
      <w:tr w:rsidR="00E329D6" w:rsidRPr="00E329D6" w:rsidTr="00E329D6">
        <w:tc>
          <w:tcPr>
            <w:tcW w:w="4644" w:type="dxa"/>
            <w:hideMark/>
          </w:tcPr>
          <w:p w:rsidR="00E329D6" w:rsidRPr="00E329D6" w:rsidRDefault="00E329D6" w:rsidP="00E329D6">
            <w:pPr>
              <w:rPr>
                <w:rFonts w:eastAsia="Times New Roman"/>
                <w:sz w:val="24"/>
                <w:szCs w:val="24"/>
                <w:lang w:val="fr-FR"/>
              </w:rPr>
            </w:pPr>
            <w:r w:rsidRPr="00E329D6">
              <w:rPr>
                <w:rFonts w:eastAsia="Times New Roman"/>
                <w:sz w:val="24"/>
                <w:szCs w:val="24"/>
                <w:lang w:val="fr-FR"/>
              </w:rPr>
              <w:t xml:space="preserve">Marie </w:t>
            </w:r>
            <w:proofErr w:type="spellStart"/>
            <w:r w:rsidRPr="00E329D6">
              <w:rPr>
                <w:rFonts w:eastAsia="Times New Roman"/>
                <w:sz w:val="24"/>
                <w:szCs w:val="24"/>
                <w:lang w:val="fr-FR"/>
              </w:rPr>
              <w:t>Thirion</w:t>
            </w:r>
            <w:proofErr w:type="spellEnd"/>
          </w:p>
        </w:tc>
        <w:tc>
          <w:tcPr>
            <w:tcW w:w="4932" w:type="dxa"/>
            <w:hideMark/>
          </w:tcPr>
          <w:p w:rsidR="00E329D6" w:rsidRPr="00E329D6" w:rsidRDefault="00E329D6" w:rsidP="00E329D6">
            <w:pPr>
              <w:jc w:val="right"/>
              <w:rPr>
                <w:rFonts w:eastAsia="Times New Roman"/>
                <w:b/>
                <w:sz w:val="24"/>
                <w:szCs w:val="24"/>
                <w:lang w:val="fr-FR"/>
              </w:rPr>
            </w:pPr>
            <w:r w:rsidRPr="00E329D6">
              <w:rPr>
                <w:rFonts w:eastAsia="Times New Roman"/>
                <w:b/>
                <w:sz w:val="24"/>
                <w:szCs w:val="24"/>
                <w:lang w:val="fr-FR"/>
              </w:rPr>
              <w:t>Septembre 2013</w:t>
            </w:r>
          </w:p>
        </w:tc>
      </w:tr>
    </w:tbl>
    <w:p w:rsidR="00AB6F96" w:rsidRPr="00BC23D4" w:rsidRDefault="00AB6F96" w:rsidP="00AB6F96">
      <w:pPr>
        <w:rPr>
          <w:rFonts w:eastAsia="Times New Roman" w:cs="Times New Roman"/>
          <w:sz w:val="20"/>
          <w:szCs w:val="20"/>
          <w:lang w:val="fr-FR"/>
        </w:rPr>
      </w:pPr>
      <w:r w:rsidRPr="00BC23D4">
        <w:rPr>
          <w:rFonts w:eastAsia="Times New Roman" w:cs="Times New Roman"/>
          <w:sz w:val="20"/>
          <w:szCs w:val="20"/>
          <w:lang w:val="fr-FR"/>
        </w:rPr>
        <w:br w:type="page"/>
      </w:r>
    </w:p>
    <w:p w:rsidR="00AB6F96" w:rsidRPr="00BC23D4" w:rsidRDefault="00AB6F96" w:rsidP="00AB6F96">
      <w:pPr>
        <w:jc w:val="center"/>
        <w:rPr>
          <w:b/>
          <w:sz w:val="28"/>
          <w:szCs w:val="28"/>
          <w:lang w:val="fr-FR"/>
        </w:rPr>
      </w:pPr>
    </w:p>
    <w:p w:rsidR="00AB6F96" w:rsidRPr="00BC23D4" w:rsidRDefault="00AB6F96" w:rsidP="00AB6F96">
      <w:pPr>
        <w:jc w:val="center"/>
        <w:rPr>
          <w:b/>
          <w:sz w:val="28"/>
          <w:szCs w:val="28"/>
          <w:lang w:val="fr-FR"/>
        </w:rPr>
      </w:pPr>
      <w:r w:rsidRPr="00BC23D4">
        <w:rPr>
          <w:b/>
          <w:sz w:val="28"/>
          <w:szCs w:val="28"/>
          <w:lang w:val="fr-FR"/>
        </w:rPr>
        <w:t>TABLE DES MATIÈRES</w:t>
      </w:r>
    </w:p>
    <w:p w:rsidR="00AB6F96" w:rsidRPr="00BC23D4" w:rsidRDefault="00AB6F96" w:rsidP="00AB6F96">
      <w:pPr>
        <w:jc w:val="center"/>
        <w:rPr>
          <w:sz w:val="28"/>
          <w:szCs w:val="28"/>
          <w:lang w:val="fr-FR"/>
        </w:rPr>
      </w:pPr>
      <w:r w:rsidRPr="00BC23D4">
        <w:rPr>
          <w:sz w:val="28"/>
          <w:szCs w:val="28"/>
          <w:lang w:val="fr-FR"/>
        </w:rPr>
        <w:t>_____________________________________________</w:t>
      </w:r>
    </w:p>
    <w:p w:rsidR="00AB6F96" w:rsidRPr="00BC23D4" w:rsidRDefault="00AB6F96" w:rsidP="00AB6F96">
      <w:pPr>
        <w:jc w:val="center"/>
        <w:rPr>
          <w:sz w:val="28"/>
          <w:szCs w:val="28"/>
          <w:lang w:val="fr-FR"/>
        </w:rPr>
      </w:pPr>
    </w:p>
    <w:p w:rsidR="00AB6F96" w:rsidRPr="00BC23D4" w:rsidRDefault="00AB6F96" w:rsidP="00AB6F96">
      <w:pPr>
        <w:rPr>
          <w:sz w:val="28"/>
          <w:szCs w:val="28"/>
          <w:lang w:val="fr-FR"/>
        </w:rPr>
      </w:pPr>
    </w:p>
    <w:p w:rsidR="00AB6F96" w:rsidRPr="00BC23D4" w:rsidRDefault="00AB6F96" w:rsidP="00AB6F96">
      <w:pPr>
        <w:rPr>
          <w:b/>
          <w:sz w:val="24"/>
          <w:szCs w:val="24"/>
          <w:lang w:val="fr-FR"/>
        </w:rPr>
      </w:pPr>
      <w:r w:rsidRPr="00BC23D4">
        <w:rPr>
          <w:b/>
          <w:sz w:val="24"/>
          <w:szCs w:val="24"/>
          <w:lang w:val="fr-FR"/>
        </w:rPr>
        <w:t>I. INTRODUCTION</w:t>
      </w:r>
    </w:p>
    <w:p w:rsidR="00AB6F96" w:rsidRPr="00BC23D4" w:rsidRDefault="00AB6F96" w:rsidP="00AB6F96">
      <w:pPr>
        <w:rPr>
          <w:b/>
          <w:sz w:val="24"/>
          <w:szCs w:val="24"/>
          <w:lang w:val="fr-FR"/>
        </w:rPr>
      </w:pPr>
    </w:p>
    <w:p w:rsidR="00AB6F96" w:rsidRPr="00BC23D4" w:rsidRDefault="00AB6F96" w:rsidP="00AB6F96">
      <w:pPr>
        <w:rPr>
          <w:b/>
          <w:sz w:val="24"/>
          <w:szCs w:val="24"/>
          <w:lang w:val="fr-FR"/>
        </w:rPr>
      </w:pPr>
      <w:r w:rsidRPr="00BC23D4">
        <w:rPr>
          <w:b/>
          <w:sz w:val="24"/>
          <w:szCs w:val="24"/>
          <w:lang w:val="fr-FR"/>
        </w:rPr>
        <w:t xml:space="preserve">II. </w:t>
      </w:r>
      <w:r w:rsidR="00CA531C" w:rsidRPr="00BC23D4">
        <w:rPr>
          <w:b/>
          <w:sz w:val="24"/>
          <w:szCs w:val="24"/>
          <w:lang w:val="fr-FR"/>
        </w:rPr>
        <w:t>LE CADRE D'APPLICATION DES MARCHÉS SOUS UN ETAT D'URGENCE</w:t>
      </w:r>
    </w:p>
    <w:p w:rsidR="00CA531C" w:rsidRPr="00BC23D4" w:rsidRDefault="00CA531C" w:rsidP="00AB6F96">
      <w:pPr>
        <w:rPr>
          <w:b/>
          <w:sz w:val="24"/>
          <w:szCs w:val="24"/>
          <w:lang w:val="fr-FR"/>
        </w:rPr>
      </w:pPr>
    </w:p>
    <w:p w:rsidR="00AB6F96" w:rsidRPr="00BC23D4" w:rsidRDefault="00CA531C" w:rsidP="00CA531C">
      <w:pPr>
        <w:rPr>
          <w:b/>
          <w:sz w:val="24"/>
          <w:szCs w:val="24"/>
          <w:lang w:val="fr-FR"/>
        </w:rPr>
      </w:pPr>
      <w:r w:rsidRPr="00BC23D4">
        <w:rPr>
          <w:b/>
          <w:sz w:val="24"/>
          <w:szCs w:val="24"/>
          <w:lang w:val="fr-FR"/>
        </w:rPr>
        <w:t>III. LA PRISE EN COMPTE DU FACTEUR D'URGENCE</w:t>
      </w:r>
    </w:p>
    <w:p w:rsidR="00AB6F96" w:rsidRPr="00BC23D4" w:rsidRDefault="00AB6F96" w:rsidP="00AB6F96">
      <w:pPr>
        <w:rPr>
          <w:b/>
          <w:sz w:val="24"/>
          <w:szCs w:val="24"/>
          <w:lang w:val="fr-FR"/>
        </w:rPr>
      </w:pPr>
    </w:p>
    <w:p w:rsidR="00CA531C" w:rsidRPr="00BC23D4" w:rsidRDefault="00CA531C" w:rsidP="00AB6F96">
      <w:pPr>
        <w:rPr>
          <w:b/>
          <w:sz w:val="24"/>
          <w:szCs w:val="24"/>
          <w:lang w:val="fr-FR"/>
        </w:rPr>
      </w:pPr>
      <w:r w:rsidRPr="00BC23D4">
        <w:rPr>
          <w:b/>
          <w:sz w:val="24"/>
          <w:szCs w:val="24"/>
          <w:lang w:val="fr-FR"/>
        </w:rPr>
        <w:t>IV. LES TYPES D'INTERVENTION</w:t>
      </w:r>
    </w:p>
    <w:p w:rsidR="00CA531C" w:rsidRPr="00BC23D4" w:rsidRDefault="00CA531C" w:rsidP="00AB6F96">
      <w:pPr>
        <w:rPr>
          <w:b/>
          <w:sz w:val="24"/>
          <w:szCs w:val="24"/>
          <w:lang w:val="fr-FR"/>
        </w:rPr>
      </w:pPr>
    </w:p>
    <w:p w:rsidR="00CA531C" w:rsidRPr="00BC23D4" w:rsidRDefault="00CA531C" w:rsidP="00AB6F96">
      <w:pPr>
        <w:rPr>
          <w:b/>
          <w:sz w:val="24"/>
          <w:szCs w:val="24"/>
          <w:lang w:val="fr-FR"/>
        </w:rPr>
      </w:pPr>
      <w:r w:rsidRPr="00BC23D4">
        <w:rPr>
          <w:b/>
          <w:sz w:val="24"/>
          <w:szCs w:val="24"/>
          <w:lang w:val="fr-FR"/>
        </w:rPr>
        <w:t>V. LES MODALITES DE CLASSEMENT D'INTERVENANTS</w:t>
      </w:r>
    </w:p>
    <w:p w:rsidR="00CA531C" w:rsidRPr="00BC23D4" w:rsidRDefault="00CA531C" w:rsidP="00AB6F96">
      <w:pPr>
        <w:rPr>
          <w:b/>
          <w:sz w:val="24"/>
          <w:szCs w:val="24"/>
          <w:lang w:val="fr-FR"/>
        </w:rPr>
      </w:pPr>
    </w:p>
    <w:p w:rsidR="00CA531C" w:rsidRPr="00BC23D4" w:rsidRDefault="00CA531C" w:rsidP="00AB6F96">
      <w:pPr>
        <w:rPr>
          <w:b/>
          <w:sz w:val="24"/>
          <w:szCs w:val="24"/>
          <w:lang w:val="fr-FR"/>
        </w:rPr>
      </w:pPr>
      <w:r w:rsidRPr="00BC23D4">
        <w:rPr>
          <w:b/>
          <w:sz w:val="24"/>
          <w:szCs w:val="24"/>
          <w:lang w:val="fr-FR"/>
        </w:rPr>
        <w:t xml:space="preserve">VI. LA PROCEDURE DE </w:t>
      </w:r>
      <w:r w:rsidR="00BC23D4" w:rsidRPr="00BC23D4">
        <w:rPr>
          <w:b/>
          <w:sz w:val="24"/>
          <w:szCs w:val="24"/>
          <w:lang w:val="fr-FR"/>
        </w:rPr>
        <w:t>PRE</w:t>
      </w:r>
      <w:r w:rsidR="00BC23D4">
        <w:rPr>
          <w:b/>
          <w:sz w:val="24"/>
          <w:szCs w:val="24"/>
          <w:lang w:val="fr-FR"/>
        </w:rPr>
        <w:t>-</w:t>
      </w:r>
      <w:r w:rsidR="00BC23D4" w:rsidRPr="00BC23D4">
        <w:rPr>
          <w:b/>
          <w:sz w:val="24"/>
          <w:szCs w:val="24"/>
          <w:lang w:val="fr-FR"/>
        </w:rPr>
        <w:t>QUALIFICATION</w:t>
      </w:r>
    </w:p>
    <w:p w:rsidR="00CA531C" w:rsidRPr="00BC23D4" w:rsidRDefault="00CA531C" w:rsidP="00AB6F96">
      <w:pPr>
        <w:rPr>
          <w:b/>
          <w:sz w:val="24"/>
          <w:szCs w:val="24"/>
          <w:lang w:val="fr-FR"/>
        </w:rPr>
      </w:pPr>
    </w:p>
    <w:p w:rsidR="00CA531C" w:rsidRPr="00BC23D4" w:rsidRDefault="00CA531C" w:rsidP="00AB6F96">
      <w:pPr>
        <w:rPr>
          <w:b/>
          <w:sz w:val="24"/>
          <w:szCs w:val="24"/>
          <w:lang w:val="fr-FR"/>
        </w:rPr>
      </w:pPr>
    </w:p>
    <w:p w:rsidR="00CA531C" w:rsidRPr="00BC23D4" w:rsidRDefault="00CA531C" w:rsidP="00AB6F96">
      <w:pPr>
        <w:rPr>
          <w:b/>
          <w:sz w:val="24"/>
          <w:szCs w:val="24"/>
          <w:lang w:val="fr-FR"/>
        </w:rPr>
      </w:pPr>
    </w:p>
    <w:p w:rsidR="00CA531C" w:rsidRPr="00BC23D4" w:rsidRDefault="00CA531C" w:rsidP="00AB6F96">
      <w:pPr>
        <w:rPr>
          <w:b/>
          <w:sz w:val="24"/>
          <w:szCs w:val="24"/>
          <w:lang w:val="fr-FR"/>
        </w:rPr>
      </w:pPr>
    </w:p>
    <w:p w:rsidR="00CA531C" w:rsidRPr="00BC23D4" w:rsidRDefault="00CA531C" w:rsidP="00AB6F96">
      <w:pPr>
        <w:rPr>
          <w:b/>
          <w:sz w:val="24"/>
          <w:szCs w:val="24"/>
          <w:lang w:val="fr-FR"/>
        </w:rPr>
      </w:pPr>
    </w:p>
    <w:p w:rsidR="00CA531C" w:rsidRPr="00BC23D4" w:rsidRDefault="00CA531C" w:rsidP="00AB6F96">
      <w:pPr>
        <w:rPr>
          <w:b/>
          <w:sz w:val="24"/>
          <w:szCs w:val="24"/>
          <w:lang w:val="fr-FR"/>
        </w:rPr>
      </w:pPr>
    </w:p>
    <w:p w:rsidR="00CA531C" w:rsidRPr="00BC23D4" w:rsidRDefault="00CA531C" w:rsidP="00AB6F96">
      <w:pPr>
        <w:rPr>
          <w:b/>
          <w:sz w:val="24"/>
          <w:szCs w:val="24"/>
          <w:lang w:val="fr-FR"/>
        </w:rPr>
      </w:pPr>
    </w:p>
    <w:p w:rsidR="00CA531C" w:rsidRPr="00BC23D4" w:rsidRDefault="00CA531C" w:rsidP="00AB6F96">
      <w:pPr>
        <w:rPr>
          <w:b/>
          <w:sz w:val="24"/>
          <w:szCs w:val="24"/>
          <w:lang w:val="fr-FR"/>
        </w:rPr>
      </w:pPr>
    </w:p>
    <w:p w:rsidR="00AB6F96" w:rsidRPr="00BC23D4" w:rsidRDefault="00AB6F96" w:rsidP="00AB6F96">
      <w:pPr>
        <w:rPr>
          <w:sz w:val="24"/>
          <w:szCs w:val="24"/>
          <w:lang w:val="fr-FR"/>
        </w:rPr>
      </w:pPr>
      <w:r w:rsidRPr="00BC23D4">
        <w:rPr>
          <w:sz w:val="24"/>
          <w:szCs w:val="24"/>
          <w:lang w:val="fr-FR"/>
        </w:rPr>
        <w:br w:type="page"/>
      </w:r>
    </w:p>
    <w:p w:rsidR="00AB6F96" w:rsidRPr="00BC23D4" w:rsidRDefault="00AB6F96" w:rsidP="00AB6F96">
      <w:pPr>
        <w:rPr>
          <w:b/>
          <w:sz w:val="28"/>
          <w:szCs w:val="28"/>
          <w:lang w:val="fr-FR"/>
        </w:rPr>
      </w:pPr>
      <w:r w:rsidRPr="00BC23D4">
        <w:rPr>
          <w:b/>
          <w:sz w:val="28"/>
          <w:szCs w:val="28"/>
          <w:lang w:val="fr-FR"/>
        </w:rPr>
        <w:lastRenderedPageBreak/>
        <w:t>1. Introduction</w:t>
      </w:r>
    </w:p>
    <w:p w:rsidR="00AB6F96" w:rsidRPr="00BC23D4" w:rsidRDefault="00AB6F96" w:rsidP="00AB6F96">
      <w:pPr>
        <w:rPr>
          <w:sz w:val="24"/>
          <w:szCs w:val="24"/>
          <w:lang w:val="fr-FR"/>
        </w:rPr>
      </w:pPr>
    </w:p>
    <w:p w:rsidR="00AB6F96" w:rsidRPr="00BC23D4" w:rsidRDefault="00AB6F96" w:rsidP="00AB6F96">
      <w:pPr>
        <w:jc w:val="both"/>
        <w:rPr>
          <w:sz w:val="24"/>
          <w:szCs w:val="24"/>
          <w:lang w:val="fr-FR"/>
        </w:rPr>
      </w:pPr>
      <w:r w:rsidRPr="00BC23D4">
        <w:rPr>
          <w:sz w:val="24"/>
          <w:szCs w:val="24"/>
          <w:lang w:val="fr-FR"/>
        </w:rPr>
        <w:t>Le présent rapport a pour objet de proposer un cadre de mesures permettant l'élaboration d'une réglementation couvrant des mécanismes de procédures célères de passation de marchés en situation d'Etat d'Urgence proclamé suivant la Loi.</w:t>
      </w:r>
    </w:p>
    <w:p w:rsidR="00925165" w:rsidRPr="00BC23D4" w:rsidRDefault="00925165" w:rsidP="00AB6F96">
      <w:pPr>
        <w:jc w:val="both"/>
        <w:rPr>
          <w:sz w:val="24"/>
          <w:szCs w:val="24"/>
          <w:lang w:val="fr-FR"/>
        </w:rPr>
      </w:pPr>
    </w:p>
    <w:p w:rsidR="00925165" w:rsidRPr="00BC23D4" w:rsidRDefault="00925165" w:rsidP="00925165">
      <w:pPr>
        <w:jc w:val="both"/>
        <w:rPr>
          <w:sz w:val="24"/>
          <w:szCs w:val="24"/>
          <w:lang w:val="fr-FR"/>
        </w:rPr>
      </w:pPr>
      <w:r w:rsidRPr="00BC23D4">
        <w:rPr>
          <w:sz w:val="24"/>
          <w:szCs w:val="24"/>
          <w:lang w:val="fr-FR"/>
        </w:rPr>
        <w:t>La Loi du 19/04/10 traite des conditions conférant des pouvoirs exceptionnels au pouvoir Exécutif en vue de la protection des personnes et des biens en cas de catastrophe naturelle avérée ou imminente</w:t>
      </w:r>
      <w:r w:rsidR="003A2F82" w:rsidRPr="00BC23D4">
        <w:rPr>
          <w:sz w:val="24"/>
          <w:szCs w:val="24"/>
          <w:lang w:val="fr-FR"/>
        </w:rPr>
        <w:t>,</w:t>
      </w:r>
      <w:r w:rsidRPr="00BC23D4">
        <w:rPr>
          <w:sz w:val="24"/>
          <w:szCs w:val="24"/>
          <w:lang w:val="fr-FR"/>
        </w:rPr>
        <w:t xml:space="preserve"> exigeant une action immédiate ne pouvant être menée sous les règles de fonctionnement habituelles. Le degré de gravité et l'ampleur de la catastrophe nécessite l'application de ces pouvoirs conférés "afin d'augmenter les efforts et les ressources disponibles et de réduire ainsi les pertes et dégâts". La Loi implique un régime restrictif de certaines libertés fondamentales durant la mise en </w:t>
      </w:r>
      <w:r w:rsidR="00BC23D4" w:rsidRPr="00BC23D4">
        <w:rPr>
          <w:sz w:val="24"/>
          <w:szCs w:val="24"/>
          <w:lang w:val="fr-FR"/>
        </w:rPr>
        <w:t>œuvre</w:t>
      </w:r>
      <w:r w:rsidRPr="00BC23D4">
        <w:rPr>
          <w:sz w:val="24"/>
          <w:szCs w:val="24"/>
          <w:lang w:val="fr-FR"/>
        </w:rPr>
        <w:t xml:space="preserve"> des mesures urgentes</w:t>
      </w:r>
      <w:r w:rsidR="00CA531C" w:rsidRPr="00BC23D4">
        <w:rPr>
          <w:sz w:val="24"/>
          <w:szCs w:val="24"/>
          <w:lang w:val="fr-FR"/>
        </w:rPr>
        <w:t xml:space="preserve"> </w:t>
      </w:r>
      <w:r w:rsidRPr="00BC23D4">
        <w:rPr>
          <w:sz w:val="24"/>
          <w:szCs w:val="24"/>
          <w:lang w:val="fr-FR"/>
        </w:rPr>
        <w:t>(Art. 1, 2, 3).</w:t>
      </w:r>
    </w:p>
    <w:p w:rsidR="00925165" w:rsidRPr="00BC23D4" w:rsidRDefault="00925165" w:rsidP="00925165">
      <w:pPr>
        <w:jc w:val="both"/>
        <w:rPr>
          <w:sz w:val="24"/>
          <w:szCs w:val="24"/>
          <w:lang w:val="fr-FR"/>
        </w:rPr>
      </w:pPr>
    </w:p>
    <w:p w:rsidR="00B1313F" w:rsidRPr="00BC23D4" w:rsidRDefault="00925165" w:rsidP="003B0282">
      <w:pPr>
        <w:jc w:val="both"/>
        <w:rPr>
          <w:sz w:val="24"/>
          <w:szCs w:val="24"/>
          <w:lang w:val="fr-FR"/>
        </w:rPr>
      </w:pPr>
      <w:r w:rsidRPr="00BC23D4">
        <w:rPr>
          <w:sz w:val="24"/>
          <w:szCs w:val="24"/>
          <w:lang w:val="fr-FR"/>
        </w:rPr>
        <w:t xml:space="preserve">En vertu de l'acte instaurant l'Etat d'Urgence, le Gouvernement "passe les contrats qu'il juge nécessaires selon les procédures célères prévues par la réglementation des marchés publics" (Art.7). </w:t>
      </w:r>
      <w:r w:rsidR="00032A90" w:rsidRPr="00BC23D4">
        <w:rPr>
          <w:sz w:val="24"/>
          <w:szCs w:val="24"/>
          <w:lang w:val="fr-FR"/>
        </w:rPr>
        <w:t>Les dispositions essentielles seront destinées à renforcer les mesures de protection, d'évacuation, d'information, et éventuellement du ravitaillement et de l'hébergement des populations affectées. Les mesures générales en Etat d'Urgence tendront à renforcer les mesures de sécurité, et à rétablir des voies de circulation et de communication.</w:t>
      </w:r>
    </w:p>
    <w:p w:rsidR="00B1313F" w:rsidRPr="00BC23D4" w:rsidRDefault="00B1313F" w:rsidP="003B0282">
      <w:pPr>
        <w:jc w:val="both"/>
        <w:rPr>
          <w:sz w:val="24"/>
          <w:szCs w:val="24"/>
          <w:lang w:val="fr-FR"/>
        </w:rPr>
      </w:pPr>
    </w:p>
    <w:p w:rsidR="003B0282" w:rsidRPr="00BC23D4" w:rsidRDefault="00925165" w:rsidP="003B0282">
      <w:pPr>
        <w:jc w:val="both"/>
        <w:rPr>
          <w:sz w:val="24"/>
          <w:szCs w:val="24"/>
          <w:lang w:val="fr-FR"/>
        </w:rPr>
      </w:pPr>
      <w:r w:rsidRPr="00BC23D4">
        <w:rPr>
          <w:sz w:val="24"/>
          <w:szCs w:val="24"/>
          <w:lang w:val="fr-FR"/>
        </w:rPr>
        <w:t xml:space="preserve">Ce rapport s'attache à définir un cadre d'intervention permettant l'application de procédures célères, c'est-à-dire d'efficacité maximale </w:t>
      </w:r>
      <w:r w:rsidR="003B0282" w:rsidRPr="00BC23D4">
        <w:rPr>
          <w:sz w:val="24"/>
          <w:szCs w:val="24"/>
          <w:lang w:val="fr-FR"/>
        </w:rPr>
        <w:t xml:space="preserve">dans la gestion de passation de procédures dont l'urgence d'exécution est reconnue vitale, </w:t>
      </w:r>
      <w:r w:rsidR="00B1313F" w:rsidRPr="00BC23D4">
        <w:rPr>
          <w:sz w:val="24"/>
          <w:szCs w:val="24"/>
          <w:lang w:val="fr-FR"/>
        </w:rPr>
        <w:t>tout en maintenant les mesures tendant au</w:t>
      </w:r>
      <w:r w:rsidR="003B0282" w:rsidRPr="00BC23D4">
        <w:rPr>
          <w:sz w:val="24"/>
          <w:szCs w:val="24"/>
          <w:lang w:val="fr-FR"/>
        </w:rPr>
        <w:t xml:space="preserve"> respect des principes établis dans la Loi, à savoir le libre accès à la commande publique, l'égalité de traitement des soumissionnaires, la transparence des procédures, et le respect de l'éthique.</w:t>
      </w:r>
    </w:p>
    <w:p w:rsidR="00925165" w:rsidRPr="00BC23D4" w:rsidRDefault="00925165" w:rsidP="00925165">
      <w:pPr>
        <w:jc w:val="both"/>
        <w:rPr>
          <w:sz w:val="24"/>
          <w:szCs w:val="24"/>
          <w:lang w:val="fr-FR"/>
        </w:rPr>
      </w:pPr>
    </w:p>
    <w:p w:rsidR="00925165" w:rsidRPr="00BC23D4" w:rsidRDefault="00925165" w:rsidP="00925165">
      <w:pPr>
        <w:jc w:val="both"/>
        <w:rPr>
          <w:sz w:val="24"/>
          <w:szCs w:val="24"/>
          <w:lang w:val="fr-FR"/>
        </w:rPr>
      </w:pPr>
    </w:p>
    <w:p w:rsidR="00B1313F" w:rsidRPr="00BC23D4" w:rsidRDefault="00B1313F" w:rsidP="00925165">
      <w:pPr>
        <w:jc w:val="both"/>
        <w:rPr>
          <w:b/>
          <w:sz w:val="28"/>
          <w:szCs w:val="28"/>
          <w:lang w:val="fr-FR"/>
        </w:rPr>
      </w:pPr>
      <w:r w:rsidRPr="00BC23D4">
        <w:rPr>
          <w:b/>
          <w:sz w:val="28"/>
          <w:szCs w:val="28"/>
          <w:lang w:val="fr-FR"/>
        </w:rPr>
        <w:t>2. Le Cadre d'Application des Marchés sous un Etat d'Urgence</w:t>
      </w:r>
    </w:p>
    <w:p w:rsidR="00B1313F" w:rsidRPr="00BC23D4" w:rsidRDefault="00B1313F" w:rsidP="00925165">
      <w:pPr>
        <w:jc w:val="both"/>
        <w:rPr>
          <w:sz w:val="24"/>
          <w:szCs w:val="24"/>
          <w:lang w:val="fr-FR"/>
        </w:rPr>
      </w:pPr>
    </w:p>
    <w:p w:rsidR="00925165" w:rsidRPr="00BC23D4" w:rsidRDefault="00925165" w:rsidP="00925165">
      <w:pPr>
        <w:jc w:val="both"/>
        <w:rPr>
          <w:sz w:val="24"/>
          <w:szCs w:val="24"/>
          <w:lang w:val="fr-FR"/>
        </w:rPr>
      </w:pPr>
      <w:r w:rsidRPr="00BC23D4">
        <w:rPr>
          <w:sz w:val="24"/>
          <w:szCs w:val="24"/>
          <w:lang w:val="fr-FR"/>
        </w:rPr>
        <w:t>Selon les termes de la Loi, l'Etat d'Urgence permet de répondre à une situation de catastrophe naturelle par l'adoption de mesures exceptionnelles applicables sur tout ou partie du territoire national, en vue de protéger les personnes, les biens, l'environnement ou les infrastructures.</w:t>
      </w:r>
      <w:r w:rsidR="00032A90" w:rsidRPr="00BC23D4">
        <w:rPr>
          <w:sz w:val="24"/>
          <w:szCs w:val="24"/>
          <w:lang w:val="fr-FR"/>
        </w:rPr>
        <w:t xml:space="preserve"> La lettre et l'esprit de la loi exprim</w:t>
      </w:r>
      <w:r w:rsidR="00D77314" w:rsidRPr="00BC23D4">
        <w:rPr>
          <w:sz w:val="24"/>
          <w:szCs w:val="24"/>
          <w:lang w:val="fr-FR"/>
        </w:rPr>
        <w:t>e bien que, pour ce qui concerne les engagements contractuels, il s'agit de couvrir d</w:t>
      </w:r>
      <w:r w:rsidR="00032A90" w:rsidRPr="00BC23D4">
        <w:rPr>
          <w:sz w:val="24"/>
          <w:szCs w:val="24"/>
          <w:lang w:val="fr-FR"/>
        </w:rPr>
        <w:t>es actions immédiates constituant des mesures de sauvegarde pour prévenir ou atténuer les conséquences d'une catastrophe.</w:t>
      </w:r>
    </w:p>
    <w:p w:rsidR="00032A90" w:rsidRPr="00BC23D4" w:rsidRDefault="00032A90" w:rsidP="00925165">
      <w:pPr>
        <w:jc w:val="both"/>
        <w:rPr>
          <w:sz w:val="24"/>
          <w:szCs w:val="24"/>
          <w:lang w:val="fr-FR"/>
        </w:rPr>
      </w:pPr>
    </w:p>
    <w:p w:rsidR="001B41FB" w:rsidRPr="00BC23D4" w:rsidRDefault="00032A90" w:rsidP="00925165">
      <w:pPr>
        <w:jc w:val="both"/>
        <w:rPr>
          <w:sz w:val="24"/>
          <w:szCs w:val="24"/>
          <w:lang w:val="fr-FR"/>
        </w:rPr>
      </w:pPr>
      <w:r w:rsidRPr="00BC23D4">
        <w:rPr>
          <w:sz w:val="24"/>
          <w:szCs w:val="24"/>
          <w:lang w:val="fr-FR"/>
        </w:rPr>
        <w:t xml:space="preserve">Dans ce cadre, deux facteurs ont un impact direct sur la définition de marchés à contracter sous un Etat d'Urgence. </w:t>
      </w:r>
    </w:p>
    <w:p w:rsidR="001B41FB" w:rsidRPr="00BC23D4" w:rsidRDefault="001B41FB" w:rsidP="00925165">
      <w:pPr>
        <w:jc w:val="both"/>
        <w:rPr>
          <w:sz w:val="24"/>
          <w:szCs w:val="24"/>
          <w:lang w:val="fr-FR"/>
        </w:rPr>
      </w:pPr>
      <w:r w:rsidRPr="00BC23D4">
        <w:rPr>
          <w:sz w:val="24"/>
          <w:szCs w:val="24"/>
          <w:lang w:val="fr-FR"/>
        </w:rPr>
        <w:t xml:space="preserve">(i) </w:t>
      </w:r>
      <w:r w:rsidR="00032A90" w:rsidRPr="00BC23D4">
        <w:rPr>
          <w:sz w:val="24"/>
          <w:szCs w:val="24"/>
          <w:lang w:val="fr-FR"/>
        </w:rPr>
        <w:t xml:space="preserve">Le premier facteur est le </w:t>
      </w:r>
      <w:r w:rsidR="00032A90" w:rsidRPr="00BC23D4">
        <w:rPr>
          <w:b/>
          <w:sz w:val="24"/>
          <w:szCs w:val="24"/>
          <w:lang w:val="fr-FR"/>
        </w:rPr>
        <w:t>caractère immédiat des actions</w:t>
      </w:r>
      <w:r w:rsidR="00032A90" w:rsidRPr="00BC23D4">
        <w:rPr>
          <w:sz w:val="24"/>
          <w:szCs w:val="24"/>
          <w:lang w:val="fr-FR"/>
        </w:rPr>
        <w:t xml:space="preserve"> pour que celles-ci s'avèrent le</w:t>
      </w:r>
      <w:r w:rsidRPr="00BC23D4">
        <w:rPr>
          <w:sz w:val="24"/>
          <w:szCs w:val="24"/>
          <w:lang w:val="fr-FR"/>
        </w:rPr>
        <w:t>s</w:t>
      </w:r>
      <w:r w:rsidR="00032A90" w:rsidRPr="00BC23D4">
        <w:rPr>
          <w:sz w:val="24"/>
          <w:szCs w:val="24"/>
          <w:lang w:val="fr-FR"/>
        </w:rPr>
        <w:t xml:space="preserve"> plus utile</w:t>
      </w:r>
      <w:r w:rsidRPr="00BC23D4">
        <w:rPr>
          <w:sz w:val="24"/>
          <w:szCs w:val="24"/>
          <w:lang w:val="fr-FR"/>
        </w:rPr>
        <w:t>s</w:t>
      </w:r>
      <w:r w:rsidR="00032A90" w:rsidRPr="00BC23D4">
        <w:rPr>
          <w:sz w:val="24"/>
          <w:szCs w:val="24"/>
          <w:lang w:val="fr-FR"/>
        </w:rPr>
        <w:t xml:space="preserve"> et </w:t>
      </w:r>
      <w:r w:rsidR="00597866" w:rsidRPr="00BC23D4">
        <w:rPr>
          <w:sz w:val="24"/>
          <w:szCs w:val="24"/>
          <w:lang w:val="fr-FR"/>
        </w:rPr>
        <w:t xml:space="preserve">atténuent autant que possible les effets malheureux de la catastrophe naturelle sur la population. </w:t>
      </w:r>
    </w:p>
    <w:p w:rsidR="001B41FB" w:rsidRPr="00BC23D4" w:rsidRDefault="001B41FB" w:rsidP="00925165">
      <w:pPr>
        <w:jc w:val="both"/>
        <w:rPr>
          <w:sz w:val="24"/>
          <w:szCs w:val="24"/>
          <w:lang w:val="fr-FR"/>
        </w:rPr>
      </w:pPr>
      <w:r w:rsidRPr="00BC23D4">
        <w:rPr>
          <w:sz w:val="24"/>
          <w:szCs w:val="24"/>
          <w:lang w:val="fr-FR"/>
        </w:rPr>
        <w:t xml:space="preserve">(ii) </w:t>
      </w:r>
      <w:r w:rsidR="00597866" w:rsidRPr="00BC23D4">
        <w:rPr>
          <w:sz w:val="24"/>
          <w:szCs w:val="24"/>
          <w:lang w:val="fr-FR"/>
        </w:rPr>
        <w:t xml:space="preserve">Le second facteur traite de la </w:t>
      </w:r>
      <w:r w:rsidR="00597866" w:rsidRPr="00BC23D4">
        <w:rPr>
          <w:b/>
          <w:sz w:val="24"/>
          <w:szCs w:val="24"/>
          <w:lang w:val="fr-FR"/>
        </w:rPr>
        <w:t>nature, ou le type de marchés</w:t>
      </w:r>
      <w:r w:rsidR="00597866" w:rsidRPr="00BC23D4">
        <w:rPr>
          <w:sz w:val="24"/>
          <w:szCs w:val="24"/>
          <w:lang w:val="fr-FR"/>
        </w:rPr>
        <w:t xml:space="preserve"> pouvant être considérés </w:t>
      </w:r>
      <w:r w:rsidR="00D77314" w:rsidRPr="00BC23D4">
        <w:rPr>
          <w:sz w:val="24"/>
          <w:szCs w:val="24"/>
          <w:lang w:val="fr-FR"/>
        </w:rPr>
        <w:t xml:space="preserve">comme </w:t>
      </w:r>
      <w:r w:rsidR="00597866" w:rsidRPr="00BC23D4">
        <w:rPr>
          <w:sz w:val="24"/>
          <w:szCs w:val="24"/>
          <w:lang w:val="fr-FR"/>
        </w:rPr>
        <w:t xml:space="preserve">ayant les objectifs recherchés sous ces circonstances, notamment de rétablir transitoirement des conditions de vie et de communication </w:t>
      </w:r>
      <w:r w:rsidRPr="00BC23D4">
        <w:rPr>
          <w:sz w:val="24"/>
          <w:szCs w:val="24"/>
          <w:lang w:val="fr-FR"/>
        </w:rPr>
        <w:t>suffisamment satisfaisantes que pour permettre à la suite, un effort de réhabilitation ou de reconstruction dans des conditions de gestion ordonnée plus favorable aux critères objectifs de bonne pratique et d'économie.</w:t>
      </w:r>
      <w:r w:rsidR="00597866" w:rsidRPr="00BC23D4">
        <w:rPr>
          <w:sz w:val="24"/>
          <w:szCs w:val="24"/>
          <w:lang w:val="fr-FR"/>
        </w:rPr>
        <w:t xml:space="preserve">  </w:t>
      </w:r>
    </w:p>
    <w:p w:rsidR="001B41FB" w:rsidRPr="00BC23D4" w:rsidRDefault="001B41FB">
      <w:pPr>
        <w:rPr>
          <w:sz w:val="24"/>
          <w:szCs w:val="24"/>
          <w:lang w:val="fr-FR"/>
        </w:rPr>
      </w:pPr>
      <w:r w:rsidRPr="00BC23D4">
        <w:rPr>
          <w:sz w:val="24"/>
          <w:szCs w:val="24"/>
          <w:lang w:val="fr-FR"/>
        </w:rPr>
        <w:br w:type="page"/>
      </w:r>
    </w:p>
    <w:p w:rsidR="00032A90" w:rsidRPr="00BC23D4" w:rsidRDefault="001B41FB" w:rsidP="00925165">
      <w:pPr>
        <w:jc w:val="both"/>
        <w:rPr>
          <w:b/>
          <w:sz w:val="28"/>
          <w:szCs w:val="28"/>
          <w:lang w:val="fr-FR"/>
        </w:rPr>
      </w:pPr>
      <w:r w:rsidRPr="00BC23D4">
        <w:rPr>
          <w:b/>
          <w:sz w:val="28"/>
          <w:szCs w:val="28"/>
          <w:lang w:val="fr-FR"/>
        </w:rPr>
        <w:lastRenderedPageBreak/>
        <w:t>3. La Prise en Compte du Facteur d'Urgence</w:t>
      </w:r>
      <w:r w:rsidR="00597866" w:rsidRPr="00BC23D4">
        <w:rPr>
          <w:b/>
          <w:sz w:val="28"/>
          <w:szCs w:val="28"/>
          <w:lang w:val="fr-FR"/>
        </w:rPr>
        <w:t xml:space="preserve"> </w:t>
      </w:r>
      <w:r w:rsidRPr="00BC23D4">
        <w:rPr>
          <w:b/>
          <w:sz w:val="28"/>
          <w:szCs w:val="28"/>
          <w:lang w:val="fr-FR"/>
        </w:rPr>
        <w:t>sur un Mode de Passation</w:t>
      </w:r>
    </w:p>
    <w:p w:rsidR="001B41FB" w:rsidRPr="00BC23D4" w:rsidRDefault="001B41FB" w:rsidP="00925165">
      <w:pPr>
        <w:jc w:val="both"/>
        <w:rPr>
          <w:sz w:val="24"/>
          <w:szCs w:val="24"/>
          <w:lang w:val="fr-FR"/>
        </w:rPr>
      </w:pPr>
    </w:p>
    <w:p w:rsidR="002460CE" w:rsidRPr="00BC23D4" w:rsidRDefault="001B41FB" w:rsidP="00925165">
      <w:pPr>
        <w:jc w:val="both"/>
        <w:rPr>
          <w:sz w:val="24"/>
          <w:szCs w:val="24"/>
          <w:lang w:val="fr-FR"/>
        </w:rPr>
      </w:pPr>
      <w:r w:rsidRPr="00BC23D4">
        <w:rPr>
          <w:sz w:val="24"/>
          <w:szCs w:val="24"/>
          <w:lang w:val="fr-FR"/>
        </w:rPr>
        <w:t xml:space="preserve">Dans le cadre d'un besoin d'action immédiate dont l'urgence est reconnue vitale, la passation instantanée d'un marché n'est pas compatible avec </w:t>
      </w:r>
      <w:r w:rsidR="002460CE" w:rsidRPr="00BC23D4">
        <w:rPr>
          <w:sz w:val="24"/>
          <w:szCs w:val="24"/>
          <w:lang w:val="fr-FR"/>
        </w:rPr>
        <w:t>une période de soumission habituelle permettant à un soumissionnaire d'étudier et d'évaluer un dossier technique pour adapter son offre au mieux des  conditions d'économie et de qualité d'exécution.</w:t>
      </w:r>
    </w:p>
    <w:p w:rsidR="002460CE" w:rsidRPr="00BC23D4" w:rsidRDefault="002460CE" w:rsidP="00925165">
      <w:pPr>
        <w:jc w:val="both"/>
        <w:rPr>
          <w:sz w:val="24"/>
          <w:szCs w:val="24"/>
          <w:lang w:val="fr-FR"/>
        </w:rPr>
      </w:pPr>
    </w:p>
    <w:p w:rsidR="002460CE" w:rsidRPr="00BC23D4" w:rsidRDefault="002460CE" w:rsidP="00925165">
      <w:pPr>
        <w:jc w:val="both"/>
        <w:rPr>
          <w:sz w:val="24"/>
          <w:szCs w:val="24"/>
          <w:lang w:val="fr-FR"/>
        </w:rPr>
      </w:pPr>
      <w:r w:rsidRPr="00BC23D4">
        <w:rPr>
          <w:sz w:val="24"/>
          <w:szCs w:val="24"/>
          <w:lang w:val="fr-FR"/>
        </w:rPr>
        <w:t xml:space="preserve">L'absence de temps disponible à la préparation d'une offre fiable, ne permet pas l'application d'une procédure compétitive au sens de la réglementation nationale, et ce, que cette procédure soit ouverte ou </w:t>
      </w:r>
      <w:r w:rsidR="00782AC1" w:rsidRPr="00BC23D4">
        <w:rPr>
          <w:sz w:val="24"/>
          <w:szCs w:val="24"/>
          <w:lang w:val="fr-FR"/>
        </w:rPr>
        <w:t xml:space="preserve">qu'elle soit </w:t>
      </w:r>
      <w:r w:rsidRPr="00BC23D4">
        <w:rPr>
          <w:sz w:val="24"/>
          <w:szCs w:val="24"/>
          <w:lang w:val="fr-FR"/>
        </w:rPr>
        <w:t>restreinte.</w:t>
      </w:r>
    </w:p>
    <w:p w:rsidR="002460CE" w:rsidRPr="00BC23D4" w:rsidRDefault="002460CE" w:rsidP="00925165">
      <w:pPr>
        <w:jc w:val="both"/>
        <w:rPr>
          <w:sz w:val="24"/>
          <w:szCs w:val="24"/>
          <w:lang w:val="fr-FR"/>
        </w:rPr>
      </w:pPr>
    </w:p>
    <w:p w:rsidR="006202C7" w:rsidRPr="00BC23D4" w:rsidRDefault="002460CE" w:rsidP="00925165">
      <w:pPr>
        <w:jc w:val="both"/>
        <w:rPr>
          <w:sz w:val="24"/>
          <w:szCs w:val="24"/>
          <w:lang w:val="fr-FR"/>
        </w:rPr>
      </w:pPr>
      <w:r w:rsidRPr="00BC23D4">
        <w:rPr>
          <w:sz w:val="24"/>
          <w:szCs w:val="24"/>
          <w:lang w:val="fr-FR"/>
        </w:rPr>
        <w:t>La base de sélection devra donc s'établir à partir d'une phase de présélection conduite sur des facteurs objectifs ne faisant pas interve</w:t>
      </w:r>
      <w:r w:rsidR="004F7852" w:rsidRPr="00BC23D4">
        <w:rPr>
          <w:sz w:val="24"/>
          <w:szCs w:val="24"/>
          <w:lang w:val="fr-FR"/>
        </w:rPr>
        <w:t>nir le(s) prix puisque l'objet</w:t>
      </w:r>
      <w:r w:rsidRPr="00BC23D4">
        <w:rPr>
          <w:sz w:val="24"/>
          <w:szCs w:val="24"/>
          <w:lang w:val="fr-FR"/>
        </w:rPr>
        <w:t xml:space="preserve"> des travaux n'est pas </w:t>
      </w:r>
      <w:proofErr w:type="gramStart"/>
      <w:r w:rsidRPr="00BC23D4">
        <w:rPr>
          <w:sz w:val="24"/>
          <w:szCs w:val="24"/>
          <w:lang w:val="fr-FR"/>
        </w:rPr>
        <w:t>connue</w:t>
      </w:r>
      <w:proofErr w:type="gramEnd"/>
      <w:r w:rsidRPr="00BC23D4">
        <w:rPr>
          <w:sz w:val="24"/>
          <w:szCs w:val="24"/>
          <w:lang w:val="fr-FR"/>
        </w:rPr>
        <w:t>.</w:t>
      </w:r>
      <w:r w:rsidR="006202C7" w:rsidRPr="00BC23D4">
        <w:rPr>
          <w:sz w:val="24"/>
          <w:szCs w:val="24"/>
          <w:lang w:val="fr-FR"/>
        </w:rPr>
        <w:t xml:space="preserve"> </w:t>
      </w:r>
    </w:p>
    <w:p w:rsidR="006202C7" w:rsidRPr="00BC23D4" w:rsidRDefault="006202C7" w:rsidP="00925165">
      <w:pPr>
        <w:jc w:val="both"/>
        <w:rPr>
          <w:sz w:val="24"/>
          <w:szCs w:val="24"/>
          <w:lang w:val="fr-FR"/>
        </w:rPr>
      </w:pPr>
    </w:p>
    <w:p w:rsidR="006202C7" w:rsidRPr="00BC23D4" w:rsidRDefault="006202C7" w:rsidP="00925165">
      <w:pPr>
        <w:jc w:val="both"/>
        <w:rPr>
          <w:sz w:val="24"/>
          <w:szCs w:val="24"/>
          <w:lang w:val="fr-FR"/>
        </w:rPr>
      </w:pPr>
      <w:r w:rsidRPr="00BC23D4">
        <w:rPr>
          <w:sz w:val="24"/>
          <w:szCs w:val="24"/>
          <w:lang w:val="fr-FR"/>
        </w:rPr>
        <w:t xml:space="preserve">La proposition est donc de procéder à une </w:t>
      </w:r>
      <w:r w:rsidRPr="00BC23D4">
        <w:rPr>
          <w:b/>
          <w:sz w:val="24"/>
          <w:szCs w:val="24"/>
          <w:lang w:val="fr-FR"/>
        </w:rPr>
        <w:t>phase de pré</w:t>
      </w:r>
      <w:r w:rsidR="004F7852" w:rsidRPr="00BC23D4">
        <w:rPr>
          <w:b/>
          <w:sz w:val="24"/>
          <w:szCs w:val="24"/>
          <w:lang w:val="fr-FR"/>
        </w:rPr>
        <w:t>-</w:t>
      </w:r>
      <w:r w:rsidRPr="00BC23D4">
        <w:rPr>
          <w:b/>
          <w:sz w:val="24"/>
          <w:szCs w:val="24"/>
          <w:lang w:val="fr-FR"/>
        </w:rPr>
        <w:t>qualification</w:t>
      </w:r>
      <w:r w:rsidRPr="00BC23D4">
        <w:rPr>
          <w:sz w:val="24"/>
          <w:szCs w:val="24"/>
          <w:lang w:val="fr-FR"/>
        </w:rPr>
        <w:t xml:space="preserve"> amenant à définir une classification des entreprises nationales intéressées</w:t>
      </w:r>
      <w:r w:rsidR="00D77314" w:rsidRPr="00BC23D4">
        <w:rPr>
          <w:sz w:val="24"/>
          <w:szCs w:val="24"/>
          <w:lang w:val="fr-FR"/>
        </w:rPr>
        <w:t>,</w:t>
      </w:r>
      <w:r w:rsidRPr="00BC23D4">
        <w:rPr>
          <w:sz w:val="24"/>
          <w:szCs w:val="24"/>
          <w:lang w:val="fr-FR"/>
        </w:rPr>
        <w:t xml:space="preserve"> sur base de leurs capacités en équipement</w:t>
      </w:r>
      <w:r w:rsidR="00E8475F" w:rsidRPr="00BC23D4">
        <w:rPr>
          <w:sz w:val="24"/>
          <w:szCs w:val="24"/>
          <w:lang w:val="fr-FR"/>
        </w:rPr>
        <w:t xml:space="preserve"> immédiatement mobilisable</w:t>
      </w:r>
      <w:r w:rsidRPr="00BC23D4">
        <w:rPr>
          <w:sz w:val="24"/>
          <w:szCs w:val="24"/>
          <w:lang w:val="fr-FR"/>
        </w:rPr>
        <w:t xml:space="preserve">, </w:t>
      </w:r>
      <w:r w:rsidR="004F7852" w:rsidRPr="00BC23D4">
        <w:rPr>
          <w:sz w:val="24"/>
          <w:szCs w:val="24"/>
          <w:lang w:val="fr-FR"/>
        </w:rPr>
        <w:t xml:space="preserve">de </w:t>
      </w:r>
      <w:r w:rsidRPr="00BC23D4">
        <w:rPr>
          <w:sz w:val="24"/>
          <w:szCs w:val="24"/>
          <w:lang w:val="fr-FR"/>
        </w:rPr>
        <w:t xml:space="preserve">leurs ressources humaines, et </w:t>
      </w:r>
      <w:r w:rsidR="004F7852" w:rsidRPr="00BC23D4">
        <w:rPr>
          <w:sz w:val="24"/>
          <w:szCs w:val="24"/>
          <w:lang w:val="fr-FR"/>
        </w:rPr>
        <w:t xml:space="preserve">de </w:t>
      </w:r>
      <w:r w:rsidRPr="00BC23D4">
        <w:rPr>
          <w:sz w:val="24"/>
          <w:szCs w:val="24"/>
          <w:lang w:val="fr-FR"/>
        </w:rPr>
        <w:t>leurs spécialités définies par un secteur d'intervention et un</w:t>
      </w:r>
      <w:r w:rsidR="004F7852" w:rsidRPr="00BC23D4">
        <w:rPr>
          <w:sz w:val="24"/>
          <w:szCs w:val="24"/>
          <w:lang w:val="fr-FR"/>
        </w:rPr>
        <w:t>,</w:t>
      </w:r>
      <w:r w:rsidRPr="00BC23D4">
        <w:rPr>
          <w:sz w:val="24"/>
          <w:szCs w:val="24"/>
          <w:lang w:val="fr-FR"/>
        </w:rPr>
        <w:t xml:space="preserve"> ou plusieurs domaines d'expertises.</w:t>
      </w:r>
    </w:p>
    <w:p w:rsidR="006202C7" w:rsidRPr="00BC23D4" w:rsidRDefault="006202C7" w:rsidP="00925165">
      <w:pPr>
        <w:jc w:val="both"/>
        <w:rPr>
          <w:sz w:val="24"/>
          <w:szCs w:val="24"/>
          <w:lang w:val="fr-FR"/>
        </w:rPr>
      </w:pPr>
    </w:p>
    <w:p w:rsidR="006202C7" w:rsidRPr="00BC23D4" w:rsidRDefault="006202C7" w:rsidP="00925165">
      <w:pPr>
        <w:jc w:val="both"/>
        <w:rPr>
          <w:sz w:val="24"/>
          <w:szCs w:val="24"/>
          <w:lang w:val="fr-FR"/>
        </w:rPr>
      </w:pPr>
    </w:p>
    <w:p w:rsidR="006202C7" w:rsidRPr="00BC23D4" w:rsidRDefault="00CA531C" w:rsidP="00925165">
      <w:pPr>
        <w:jc w:val="both"/>
        <w:rPr>
          <w:b/>
          <w:sz w:val="28"/>
          <w:szCs w:val="28"/>
          <w:lang w:val="fr-FR"/>
        </w:rPr>
      </w:pPr>
      <w:r w:rsidRPr="00BC23D4">
        <w:rPr>
          <w:b/>
          <w:sz w:val="28"/>
          <w:szCs w:val="28"/>
          <w:lang w:val="fr-FR"/>
        </w:rPr>
        <w:t xml:space="preserve">4. Les Types </w:t>
      </w:r>
      <w:r w:rsidR="006202C7" w:rsidRPr="00BC23D4">
        <w:rPr>
          <w:b/>
          <w:sz w:val="28"/>
          <w:szCs w:val="28"/>
          <w:lang w:val="fr-FR"/>
        </w:rPr>
        <w:t>d'Intervention</w:t>
      </w:r>
    </w:p>
    <w:p w:rsidR="006202C7" w:rsidRPr="00BC23D4" w:rsidRDefault="006202C7" w:rsidP="00925165">
      <w:pPr>
        <w:jc w:val="both"/>
        <w:rPr>
          <w:sz w:val="24"/>
          <w:szCs w:val="24"/>
          <w:lang w:val="fr-FR"/>
        </w:rPr>
      </w:pPr>
    </w:p>
    <w:p w:rsidR="006202C7" w:rsidRPr="00BC23D4" w:rsidRDefault="006202C7" w:rsidP="00925165">
      <w:pPr>
        <w:jc w:val="both"/>
        <w:rPr>
          <w:sz w:val="24"/>
          <w:szCs w:val="24"/>
          <w:lang w:val="fr-FR"/>
        </w:rPr>
      </w:pPr>
      <w:r w:rsidRPr="00BC23D4">
        <w:rPr>
          <w:sz w:val="24"/>
          <w:szCs w:val="24"/>
          <w:lang w:val="fr-FR"/>
        </w:rPr>
        <w:t>Considérant que les interventions concernent des mesures de sauvegarde des biens et des personnes, certains types de travaux se dégagent comme les plus vraisemblables et les plus adaptés pour aider à guider une phase de pré-sélection susceptible d'aider dans la procédure de passation.</w:t>
      </w:r>
    </w:p>
    <w:p w:rsidR="006202C7" w:rsidRPr="00BC23D4" w:rsidRDefault="006202C7" w:rsidP="00925165">
      <w:pPr>
        <w:jc w:val="both"/>
        <w:rPr>
          <w:sz w:val="24"/>
          <w:szCs w:val="24"/>
          <w:lang w:val="fr-FR"/>
        </w:rPr>
      </w:pPr>
    </w:p>
    <w:p w:rsidR="006202C7" w:rsidRPr="00BC23D4" w:rsidRDefault="006202C7" w:rsidP="00925165">
      <w:pPr>
        <w:jc w:val="both"/>
        <w:rPr>
          <w:sz w:val="24"/>
          <w:szCs w:val="24"/>
          <w:lang w:val="fr-FR"/>
        </w:rPr>
      </w:pPr>
      <w:r w:rsidRPr="00BC23D4">
        <w:rPr>
          <w:sz w:val="24"/>
          <w:szCs w:val="24"/>
          <w:lang w:val="fr-FR"/>
        </w:rPr>
        <w:t xml:space="preserve">Outre la nature des interventions, le </w:t>
      </w:r>
      <w:r w:rsidRPr="00BC23D4">
        <w:rPr>
          <w:b/>
          <w:sz w:val="24"/>
          <w:szCs w:val="24"/>
          <w:lang w:val="fr-FR"/>
        </w:rPr>
        <w:t>facteur de durée</w:t>
      </w:r>
      <w:r w:rsidRPr="00BC23D4">
        <w:rPr>
          <w:sz w:val="24"/>
          <w:szCs w:val="24"/>
          <w:lang w:val="fr-FR"/>
        </w:rPr>
        <w:t xml:space="preserve"> est également </w:t>
      </w:r>
      <w:r w:rsidR="001D1EA6" w:rsidRPr="00BC23D4">
        <w:rPr>
          <w:sz w:val="24"/>
          <w:szCs w:val="24"/>
          <w:lang w:val="fr-FR"/>
        </w:rPr>
        <w:t xml:space="preserve">à prendre en considération pour contenir des engagements contractuels qui restent compatibles avec les ressources disponibles et un contrôle budgétaire raisonnable. </w:t>
      </w:r>
      <w:r w:rsidR="00ED2E87" w:rsidRPr="00BC23D4">
        <w:rPr>
          <w:sz w:val="24"/>
          <w:szCs w:val="24"/>
          <w:lang w:val="fr-FR"/>
        </w:rPr>
        <w:t>La Loi</w:t>
      </w:r>
      <w:r w:rsidR="00252372" w:rsidRPr="00BC23D4">
        <w:rPr>
          <w:sz w:val="24"/>
          <w:szCs w:val="24"/>
          <w:lang w:val="fr-FR"/>
        </w:rPr>
        <w:t xml:space="preserve"> du 19/04/10</w:t>
      </w:r>
      <w:r w:rsidR="00ED2E87" w:rsidRPr="00BC23D4">
        <w:rPr>
          <w:sz w:val="24"/>
          <w:szCs w:val="24"/>
          <w:lang w:val="fr-FR"/>
        </w:rPr>
        <w:t xml:space="preserve"> prévoit que </w:t>
      </w:r>
      <w:r w:rsidR="004F7852" w:rsidRPr="00BC23D4">
        <w:rPr>
          <w:sz w:val="24"/>
          <w:szCs w:val="24"/>
          <w:lang w:val="fr-FR"/>
        </w:rPr>
        <w:t>"</w:t>
      </w:r>
      <w:r w:rsidR="00ED2E87" w:rsidRPr="00BC23D4">
        <w:rPr>
          <w:sz w:val="24"/>
          <w:szCs w:val="24"/>
          <w:lang w:val="fr-FR"/>
        </w:rPr>
        <w:t>l'Etat d'Urgence déclaré par les Autorités Centrales vaut pour une période maximale d'un mois à l'expiration de laquelle il peut être reno</w:t>
      </w:r>
      <w:r w:rsidR="00252372" w:rsidRPr="00BC23D4">
        <w:rPr>
          <w:sz w:val="24"/>
          <w:szCs w:val="24"/>
          <w:lang w:val="fr-FR"/>
        </w:rPr>
        <w:t>u</w:t>
      </w:r>
      <w:r w:rsidR="00ED2E87" w:rsidRPr="00BC23D4">
        <w:rPr>
          <w:sz w:val="24"/>
          <w:szCs w:val="24"/>
          <w:lang w:val="fr-FR"/>
        </w:rPr>
        <w:t>velé pour une période de un mois</w:t>
      </w:r>
      <w:r w:rsidR="004F7852" w:rsidRPr="00BC23D4">
        <w:rPr>
          <w:sz w:val="24"/>
          <w:szCs w:val="24"/>
          <w:lang w:val="fr-FR"/>
        </w:rPr>
        <w:t>"</w:t>
      </w:r>
      <w:r w:rsidR="00ED2E87" w:rsidRPr="00BC23D4">
        <w:rPr>
          <w:sz w:val="24"/>
          <w:szCs w:val="24"/>
          <w:lang w:val="fr-FR"/>
        </w:rPr>
        <w:t xml:space="preserve"> (Art.5)</w:t>
      </w:r>
      <w:r w:rsidR="00252372" w:rsidRPr="00BC23D4">
        <w:rPr>
          <w:sz w:val="24"/>
          <w:szCs w:val="24"/>
          <w:lang w:val="fr-FR"/>
        </w:rPr>
        <w:t>, ou davantage avec l'assentiment du Corps Législatif</w:t>
      </w:r>
      <w:r w:rsidR="00ED2E87" w:rsidRPr="00BC23D4">
        <w:rPr>
          <w:sz w:val="24"/>
          <w:szCs w:val="24"/>
          <w:lang w:val="fr-FR"/>
        </w:rPr>
        <w:t>. Cette disposition confirme bien l'esprit de la loi décrit plus haut. La transposition de cette disposition dans le cadre et la nature des marchés tend à limiter aussi les engagements contractuels conclus dans le cadre de l'Eta</w:t>
      </w:r>
      <w:r w:rsidR="00252372" w:rsidRPr="00BC23D4">
        <w:rPr>
          <w:sz w:val="24"/>
          <w:szCs w:val="24"/>
          <w:lang w:val="fr-FR"/>
        </w:rPr>
        <w:t>t d'Urgence à des duré</w:t>
      </w:r>
      <w:r w:rsidR="00ED2E87" w:rsidRPr="00BC23D4">
        <w:rPr>
          <w:sz w:val="24"/>
          <w:szCs w:val="24"/>
          <w:lang w:val="fr-FR"/>
        </w:rPr>
        <w:t xml:space="preserve">es d'exécution ne dépassant pas un mois, avec comme pour la loi, l'option d'une ou de plusieurs extensions par avenants, ceux-ci étant </w:t>
      </w:r>
      <w:r w:rsidR="00E8475F" w:rsidRPr="00BC23D4">
        <w:rPr>
          <w:sz w:val="24"/>
          <w:szCs w:val="24"/>
          <w:lang w:val="fr-FR"/>
        </w:rPr>
        <w:t xml:space="preserve">alors </w:t>
      </w:r>
      <w:r w:rsidR="00ED2E87" w:rsidRPr="00BC23D4">
        <w:rPr>
          <w:sz w:val="24"/>
          <w:szCs w:val="24"/>
          <w:lang w:val="fr-FR"/>
        </w:rPr>
        <w:t xml:space="preserve">soumis </w:t>
      </w:r>
      <w:r w:rsidR="00252372" w:rsidRPr="00BC23D4">
        <w:rPr>
          <w:sz w:val="24"/>
          <w:szCs w:val="24"/>
          <w:lang w:val="fr-FR"/>
        </w:rPr>
        <w:t>aux dispositions de la loi du 28/07/09 sur les règles générales des marchés publics (Chap. II, Art. 80).</w:t>
      </w:r>
    </w:p>
    <w:p w:rsidR="00252372" w:rsidRPr="00BC23D4" w:rsidRDefault="00252372" w:rsidP="00925165">
      <w:pPr>
        <w:jc w:val="both"/>
        <w:rPr>
          <w:sz w:val="24"/>
          <w:szCs w:val="24"/>
          <w:lang w:val="fr-FR"/>
        </w:rPr>
      </w:pPr>
    </w:p>
    <w:p w:rsidR="00252372" w:rsidRPr="00BC23D4" w:rsidRDefault="00252372" w:rsidP="00925165">
      <w:pPr>
        <w:jc w:val="both"/>
        <w:rPr>
          <w:sz w:val="24"/>
          <w:szCs w:val="24"/>
          <w:lang w:val="fr-FR"/>
        </w:rPr>
      </w:pPr>
      <w:r w:rsidRPr="00BC23D4">
        <w:rPr>
          <w:sz w:val="24"/>
          <w:szCs w:val="24"/>
          <w:lang w:val="fr-FR"/>
        </w:rPr>
        <w:t>En vue de circonscrir</w:t>
      </w:r>
      <w:r w:rsidR="009A488D" w:rsidRPr="00BC23D4">
        <w:rPr>
          <w:sz w:val="24"/>
          <w:szCs w:val="24"/>
          <w:lang w:val="fr-FR"/>
        </w:rPr>
        <w:t>e</w:t>
      </w:r>
      <w:r w:rsidR="004F7852" w:rsidRPr="00BC23D4">
        <w:rPr>
          <w:sz w:val="24"/>
          <w:szCs w:val="24"/>
          <w:lang w:val="fr-FR"/>
        </w:rPr>
        <w:t xml:space="preserve"> un ensemble de</w:t>
      </w:r>
      <w:r w:rsidRPr="00BC23D4">
        <w:rPr>
          <w:sz w:val="24"/>
          <w:szCs w:val="24"/>
          <w:lang w:val="fr-FR"/>
        </w:rPr>
        <w:t xml:space="preserve"> types de travaux pour lesquels une pré-qualification p</w:t>
      </w:r>
      <w:r w:rsidR="004F7852" w:rsidRPr="00BC23D4">
        <w:rPr>
          <w:sz w:val="24"/>
          <w:szCs w:val="24"/>
          <w:lang w:val="fr-FR"/>
        </w:rPr>
        <w:t>ermettrait de constitu</w:t>
      </w:r>
      <w:r w:rsidRPr="00BC23D4">
        <w:rPr>
          <w:sz w:val="24"/>
          <w:szCs w:val="24"/>
          <w:lang w:val="fr-FR"/>
        </w:rPr>
        <w:t>er un réservoir d'entrepr</w:t>
      </w:r>
      <w:r w:rsidR="004F7852" w:rsidRPr="00BC23D4">
        <w:rPr>
          <w:sz w:val="24"/>
          <w:szCs w:val="24"/>
          <w:lang w:val="fr-FR"/>
        </w:rPr>
        <w:t xml:space="preserve">ises capables d'intervenir sous les contraintes d'un Etat d'Urgence, une première liste </w:t>
      </w:r>
      <w:r w:rsidR="00C36E04" w:rsidRPr="00BC23D4">
        <w:rPr>
          <w:sz w:val="24"/>
          <w:szCs w:val="24"/>
          <w:lang w:val="fr-FR"/>
        </w:rPr>
        <w:t xml:space="preserve">non limitative, </w:t>
      </w:r>
      <w:r w:rsidR="004F7852" w:rsidRPr="00BC23D4">
        <w:rPr>
          <w:sz w:val="24"/>
          <w:szCs w:val="24"/>
          <w:lang w:val="fr-FR"/>
        </w:rPr>
        <w:t>peut s'établir comme suit:</w:t>
      </w:r>
    </w:p>
    <w:p w:rsidR="00E8475F" w:rsidRPr="00BC23D4" w:rsidRDefault="00E8475F">
      <w:pPr>
        <w:rPr>
          <w:sz w:val="24"/>
          <w:szCs w:val="24"/>
          <w:lang w:val="fr-FR"/>
        </w:rPr>
      </w:pPr>
      <w:r w:rsidRPr="00BC23D4">
        <w:rPr>
          <w:sz w:val="24"/>
          <w:szCs w:val="24"/>
          <w:lang w:val="fr-FR"/>
        </w:rPr>
        <w:br w:type="page"/>
      </w:r>
    </w:p>
    <w:p w:rsidR="004F7852" w:rsidRPr="00BC23D4" w:rsidRDefault="004F7852" w:rsidP="00925165">
      <w:pPr>
        <w:jc w:val="both"/>
        <w:rPr>
          <w:sz w:val="24"/>
          <w:szCs w:val="24"/>
          <w:lang w:val="fr-FR"/>
        </w:rPr>
      </w:pPr>
    </w:p>
    <w:p w:rsidR="00C36E04" w:rsidRPr="00BC23D4" w:rsidRDefault="00C36E04" w:rsidP="00C36E04">
      <w:pPr>
        <w:rPr>
          <w:b/>
          <w:sz w:val="24"/>
          <w:szCs w:val="24"/>
          <w:lang w:val="fr-FR"/>
        </w:rPr>
      </w:pPr>
      <w:r w:rsidRPr="00BC23D4">
        <w:rPr>
          <w:b/>
          <w:sz w:val="24"/>
          <w:szCs w:val="24"/>
          <w:lang w:val="fr-FR"/>
        </w:rPr>
        <w:t>Infrastructures</w:t>
      </w:r>
    </w:p>
    <w:p w:rsidR="00D77314" w:rsidRPr="00BC23D4" w:rsidRDefault="00D77314" w:rsidP="00C36E04">
      <w:pPr>
        <w:ind w:left="270" w:hanging="270"/>
        <w:rPr>
          <w:sz w:val="24"/>
          <w:szCs w:val="24"/>
          <w:lang w:val="fr-FR"/>
        </w:rPr>
      </w:pPr>
      <w:r w:rsidRPr="00BC23D4">
        <w:rPr>
          <w:sz w:val="24"/>
          <w:szCs w:val="24"/>
          <w:lang w:val="fr-FR"/>
        </w:rPr>
        <w:t>A. Travaux de réparation de voies de circulation (routes et voiries urbaines)</w:t>
      </w:r>
    </w:p>
    <w:p w:rsidR="00D77314" w:rsidRPr="00BC23D4" w:rsidRDefault="00D77314" w:rsidP="00C36E04">
      <w:pPr>
        <w:ind w:left="270" w:hanging="270"/>
        <w:rPr>
          <w:sz w:val="24"/>
          <w:szCs w:val="24"/>
          <w:lang w:val="fr-FR"/>
        </w:rPr>
      </w:pPr>
      <w:r w:rsidRPr="00BC23D4">
        <w:rPr>
          <w:sz w:val="24"/>
          <w:szCs w:val="24"/>
          <w:lang w:val="fr-FR"/>
        </w:rPr>
        <w:t>B. Travaux de réparation des lignes de télécommunication et de distribution d'électricité</w:t>
      </w:r>
    </w:p>
    <w:p w:rsidR="00D77314" w:rsidRPr="00BC23D4" w:rsidRDefault="00D77314" w:rsidP="00C36E04">
      <w:pPr>
        <w:ind w:left="270" w:hanging="270"/>
        <w:rPr>
          <w:sz w:val="24"/>
          <w:szCs w:val="24"/>
          <w:lang w:val="fr-FR"/>
        </w:rPr>
      </w:pPr>
      <w:r w:rsidRPr="00BC23D4">
        <w:rPr>
          <w:sz w:val="24"/>
          <w:szCs w:val="24"/>
          <w:lang w:val="fr-FR"/>
        </w:rPr>
        <w:t>C. Travaux de réparation de réseau</w:t>
      </w:r>
      <w:r w:rsidR="00C36E04" w:rsidRPr="00BC23D4">
        <w:rPr>
          <w:sz w:val="24"/>
          <w:szCs w:val="24"/>
          <w:lang w:val="fr-FR"/>
        </w:rPr>
        <w:t>x</w:t>
      </w:r>
      <w:r w:rsidRPr="00BC23D4">
        <w:rPr>
          <w:sz w:val="24"/>
          <w:szCs w:val="24"/>
          <w:lang w:val="fr-FR"/>
        </w:rPr>
        <w:t xml:space="preserve"> d'adduction d'eau, </w:t>
      </w:r>
      <w:r w:rsidR="00C36E04" w:rsidRPr="00BC23D4">
        <w:rPr>
          <w:sz w:val="24"/>
          <w:szCs w:val="24"/>
          <w:lang w:val="fr-FR"/>
        </w:rPr>
        <w:t>de puits, et de réseaux d'assainissement</w:t>
      </w:r>
      <w:r w:rsidRPr="00BC23D4">
        <w:rPr>
          <w:sz w:val="24"/>
          <w:szCs w:val="24"/>
          <w:lang w:val="fr-FR"/>
        </w:rPr>
        <w:t xml:space="preserve"> </w:t>
      </w:r>
    </w:p>
    <w:p w:rsidR="004F7852" w:rsidRPr="00BC23D4" w:rsidRDefault="00C36E04" w:rsidP="00C36E04">
      <w:pPr>
        <w:ind w:left="270" w:hanging="270"/>
        <w:rPr>
          <w:sz w:val="24"/>
          <w:szCs w:val="24"/>
          <w:lang w:val="fr-FR"/>
        </w:rPr>
      </w:pPr>
      <w:r w:rsidRPr="00BC23D4">
        <w:rPr>
          <w:sz w:val="24"/>
          <w:szCs w:val="24"/>
          <w:lang w:val="fr-FR"/>
        </w:rPr>
        <w:t>D</w:t>
      </w:r>
      <w:r w:rsidR="004F7852" w:rsidRPr="00BC23D4">
        <w:rPr>
          <w:sz w:val="24"/>
          <w:szCs w:val="24"/>
          <w:lang w:val="fr-FR"/>
        </w:rPr>
        <w:t xml:space="preserve">. Travaux pour l'édification d'ouvrages provisoires pour rétablir (i) la circulation, (ii) les </w:t>
      </w:r>
      <w:r w:rsidR="00BC23D4" w:rsidRPr="00BC23D4">
        <w:rPr>
          <w:sz w:val="24"/>
          <w:szCs w:val="24"/>
          <w:lang w:val="fr-FR"/>
        </w:rPr>
        <w:t>télécommunications</w:t>
      </w:r>
      <w:r w:rsidR="004F7852" w:rsidRPr="00BC23D4">
        <w:rPr>
          <w:sz w:val="24"/>
          <w:szCs w:val="24"/>
          <w:lang w:val="fr-FR"/>
        </w:rPr>
        <w:t>, (iii) l'adduction d'eau potable, (iv) la distribution d'électricité, ...</w:t>
      </w:r>
    </w:p>
    <w:p w:rsidR="00C36E04" w:rsidRPr="00BC23D4" w:rsidRDefault="00C36E04" w:rsidP="00C36E04">
      <w:pPr>
        <w:rPr>
          <w:sz w:val="24"/>
          <w:szCs w:val="24"/>
          <w:lang w:val="fr-FR"/>
        </w:rPr>
      </w:pPr>
    </w:p>
    <w:p w:rsidR="00C36E04" w:rsidRPr="00BC23D4" w:rsidRDefault="00C36E04" w:rsidP="00C36E04">
      <w:pPr>
        <w:rPr>
          <w:b/>
          <w:sz w:val="24"/>
          <w:szCs w:val="24"/>
          <w:lang w:val="fr-FR"/>
        </w:rPr>
      </w:pPr>
      <w:r w:rsidRPr="00BC23D4">
        <w:rPr>
          <w:b/>
          <w:sz w:val="24"/>
          <w:szCs w:val="24"/>
          <w:lang w:val="fr-FR"/>
        </w:rPr>
        <w:t>Construction</w:t>
      </w:r>
    </w:p>
    <w:p w:rsidR="004F7852" w:rsidRPr="00BC23D4" w:rsidRDefault="00C36E04" w:rsidP="00C36E04">
      <w:pPr>
        <w:ind w:left="270" w:hanging="270"/>
        <w:rPr>
          <w:sz w:val="24"/>
          <w:szCs w:val="24"/>
          <w:lang w:val="fr-FR"/>
        </w:rPr>
      </w:pPr>
      <w:r w:rsidRPr="00BC23D4">
        <w:rPr>
          <w:sz w:val="24"/>
          <w:szCs w:val="24"/>
          <w:lang w:val="fr-FR"/>
        </w:rPr>
        <w:t>E</w:t>
      </w:r>
      <w:r w:rsidR="004F7852" w:rsidRPr="00BC23D4">
        <w:rPr>
          <w:sz w:val="24"/>
          <w:szCs w:val="24"/>
          <w:lang w:val="fr-FR"/>
        </w:rPr>
        <w:t xml:space="preserve">. </w:t>
      </w:r>
      <w:r w:rsidR="002B0ACE" w:rsidRPr="00BC23D4">
        <w:rPr>
          <w:sz w:val="24"/>
          <w:szCs w:val="24"/>
          <w:lang w:val="fr-FR"/>
        </w:rPr>
        <w:t>Installation de moyens d'hébergement temporaire pour accueillir les personnes sinistrées;</w:t>
      </w:r>
    </w:p>
    <w:p w:rsidR="002B0ACE" w:rsidRPr="00BC23D4" w:rsidRDefault="00C36E04" w:rsidP="00C36E04">
      <w:pPr>
        <w:ind w:left="270" w:hanging="270"/>
        <w:rPr>
          <w:sz w:val="24"/>
          <w:szCs w:val="24"/>
          <w:lang w:val="fr-FR"/>
        </w:rPr>
      </w:pPr>
      <w:r w:rsidRPr="00BC23D4">
        <w:rPr>
          <w:sz w:val="24"/>
          <w:szCs w:val="24"/>
          <w:lang w:val="fr-FR"/>
        </w:rPr>
        <w:t>F</w:t>
      </w:r>
      <w:r w:rsidR="002B0ACE" w:rsidRPr="00BC23D4">
        <w:rPr>
          <w:sz w:val="24"/>
          <w:szCs w:val="24"/>
          <w:lang w:val="fr-FR"/>
        </w:rPr>
        <w:t>. L'aménagement de locaux officiels, scolaires, ou autres aux fins de servir aux services publics d'assistance sociale, de gestion administrative d'aide à la population,...</w:t>
      </w:r>
      <w:r w:rsidR="00374A9A" w:rsidRPr="00BC23D4">
        <w:rPr>
          <w:sz w:val="24"/>
          <w:szCs w:val="24"/>
          <w:lang w:val="fr-FR"/>
        </w:rPr>
        <w:t>;</w:t>
      </w:r>
    </w:p>
    <w:p w:rsidR="00C36E04" w:rsidRPr="00BC23D4" w:rsidRDefault="00C36E04" w:rsidP="00C36E04">
      <w:pPr>
        <w:ind w:left="270" w:hanging="270"/>
        <w:rPr>
          <w:sz w:val="24"/>
          <w:szCs w:val="24"/>
          <w:lang w:val="fr-FR"/>
        </w:rPr>
      </w:pPr>
      <w:r w:rsidRPr="00BC23D4">
        <w:rPr>
          <w:sz w:val="24"/>
          <w:szCs w:val="24"/>
          <w:lang w:val="fr-FR"/>
        </w:rPr>
        <w:t>G. Installation de facilités sanitaires servant de dispensaires de soins de santé capables de décharger les services hospitaliers réguliers;</w:t>
      </w:r>
    </w:p>
    <w:p w:rsidR="002B0ACE" w:rsidRPr="00BC23D4" w:rsidRDefault="002B0ACE" w:rsidP="00C36E04">
      <w:pPr>
        <w:rPr>
          <w:sz w:val="24"/>
          <w:szCs w:val="24"/>
          <w:lang w:val="fr-FR"/>
        </w:rPr>
      </w:pPr>
    </w:p>
    <w:p w:rsidR="00C36E04" w:rsidRPr="00BC23D4" w:rsidRDefault="00C36E04" w:rsidP="00C36E04">
      <w:pPr>
        <w:rPr>
          <w:b/>
          <w:sz w:val="24"/>
          <w:szCs w:val="24"/>
          <w:lang w:val="fr-FR"/>
        </w:rPr>
      </w:pPr>
      <w:r w:rsidRPr="00BC23D4">
        <w:rPr>
          <w:b/>
          <w:sz w:val="24"/>
          <w:szCs w:val="24"/>
          <w:lang w:val="fr-FR"/>
        </w:rPr>
        <w:t>Génie Civil</w:t>
      </w:r>
    </w:p>
    <w:p w:rsidR="002B0ACE" w:rsidRPr="00BC23D4" w:rsidRDefault="00C36E04" w:rsidP="00C36E04">
      <w:pPr>
        <w:ind w:left="270" w:hanging="270"/>
        <w:rPr>
          <w:sz w:val="24"/>
          <w:szCs w:val="24"/>
          <w:lang w:val="fr-FR"/>
        </w:rPr>
      </w:pPr>
      <w:r w:rsidRPr="00BC23D4">
        <w:rPr>
          <w:sz w:val="24"/>
          <w:szCs w:val="24"/>
          <w:lang w:val="fr-FR"/>
        </w:rPr>
        <w:t>H</w:t>
      </w:r>
      <w:r w:rsidR="002B0ACE" w:rsidRPr="00BC23D4">
        <w:rPr>
          <w:sz w:val="24"/>
          <w:szCs w:val="24"/>
          <w:lang w:val="fr-FR"/>
        </w:rPr>
        <w:t>. Travaux de terrassement  afin de procéder aux déblais et leur évacuation, et autres dégagements de débris et transports;</w:t>
      </w:r>
    </w:p>
    <w:p w:rsidR="002B0ACE" w:rsidRPr="00BC23D4" w:rsidRDefault="00C36E04" w:rsidP="00C36E04">
      <w:pPr>
        <w:ind w:left="270" w:hanging="270"/>
        <w:rPr>
          <w:sz w:val="24"/>
          <w:szCs w:val="24"/>
          <w:lang w:val="fr-FR"/>
        </w:rPr>
      </w:pPr>
      <w:r w:rsidRPr="00BC23D4">
        <w:rPr>
          <w:sz w:val="24"/>
          <w:szCs w:val="24"/>
          <w:lang w:val="fr-FR"/>
        </w:rPr>
        <w:t>I</w:t>
      </w:r>
      <w:r w:rsidR="002B0ACE" w:rsidRPr="00BC23D4">
        <w:rPr>
          <w:sz w:val="24"/>
          <w:szCs w:val="24"/>
          <w:lang w:val="fr-FR"/>
        </w:rPr>
        <w:t>. Travaux de démolition nécessaires pour arrêter les progrès du sinistre</w:t>
      </w:r>
      <w:r w:rsidR="00374A9A" w:rsidRPr="00BC23D4">
        <w:rPr>
          <w:sz w:val="24"/>
          <w:szCs w:val="24"/>
          <w:lang w:val="fr-FR"/>
        </w:rPr>
        <w:t>;</w:t>
      </w:r>
    </w:p>
    <w:p w:rsidR="002B0ACE" w:rsidRPr="00BC23D4" w:rsidRDefault="00C36E04" w:rsidP="00C36E04">
      <w:pPr>
        <w:ind w:left="270" w:hanging="270"/>
        <w:rPr>
          <w:sz w:val="24"/>
          <w:szCs w:val="24"/>
          <w:lang w:val="fr-FR"/>
        </w:rPr>
      </w:pPr>
      <w:r w:rsidRPr="00BC23D4">
        <w:rPr>
          <w:sz w:val="24"/>
          <w:szCs w:val="24"/>
          <w:lang w:val="fr-FR"/>
        </w:rPr>
        <w:t>J</w:t>
      </w:r>
      <w:r w:rsidR="00374A9A" w:rsidRPr="00BC23D4">
        <w:rPr>
          <w:sz w:val="24"/>
          <w:szCs w:val="24"/>
          <w:lang w:val="fr-FR"/>
        </w:rPr>
        <w:t xml:space="preserve">. Installation d'ouvrage </w:t>
      </w:r>
      <w:r w:rsidR="002B0ACE" w:rsidRPr="00BC23D4">
        <w:rPr>
          <w:sz w:val="24"/>
          <w:szCs w:val="24"/>
          <w:lang w:val="fr-FR"/>
        </w:rPr>
        <w:t xml:space="preserve">provisoire ou de ponts mobiles pour la traversée de cours d'eau </w:t>
      </w:r>
    </w:p>
    <w:p w:rsidR="002B0ACE" w:rsidRPr="00BC23D4" w:rsidRDefault="00C36E04" w:rsidP="00C36E04">
      <w:pPr>
        <w:ind w:left="270" w:hanging="270"/>
        <w:rPr>
          <w:sz w:val="24"/>
          <w:szCs w:val="24"/>
          <w:lang w:val="fr-FR"/>
        </w:rPr>
      </w:pPr>
      <w:r w:rsidRPr="00BC23D4">
        <w:rPr>
          <w:sz w:val="24"/>
          <w:szCs w:val="24"/>
          <w:lang w:val="fr-FR"/>
        </w:rPr>
        <w:t>K. Exécution de digues temporaires et autres ouvrages destinés à drainer ou à rediriger les flux résultant d'inondations ou de crues catastrophiques</w:t>
      </w:r>
    </w:p>
    <w:p w:rsidR="00C36E04" w:rsidRPr="00BC23D4" w:rsidRDefault="00C36E04" w:rsidP="00C36E04">
      <w:pPr>
        <w:rPr>
          <w:sz w:val="24"/>
          <w:szCs w:val="24"/>
          <w:lang w:val="fr-FR"/>
        </w:rPr>
      </w:pPr>
    </w:p>
    <w:p w:rsidR="00C36E04" w:rsidRPr="00BC23D4" w:rsidRDefault="00C36E04" w:rsidP="00C36E04">
      <w:pPr>
        <w:rPr>
          <w:b/>
          <w:sz w:val="24"/>
          <w:szCs w:val="24"/>
          <w:lang w:val="fr-FR"/>
        </w:rPr>
      </w:pPr>
      <w:r w:rsidRPr="00BC23D4">
        <w:rPr>
          <w:b/>
          <w:sz w:val="24"/>
          <w:szCs w:val="24"/>
          <w:lang w:val="fr-FR"/>
        </w:rPr>
        <w:t>Travaux agricoles</w:t>
      </w:r>
    </w:p>
    <w:p w:rsidR="002B0ACE" w:rsidRPr="00BC23D4" w:rsidRDefault="00C36E04" w:rsidP="00C36E04">
      <w:pPr>
        <w:rPr>
          <w:sz w:val="24"/>
          <w:szCs w:val="24"/>
          <w:lang w:val="fr-FR"/>
        </w:rPr>
      </w:pPr>
      <w:r w:rsidRPr="00BC23D4">
        <w:rPr>
          <w:sz w:val="24"/>
          <w:szCs w:val="24"/>
          <w:lang w:val="fr-FR"/>
        </w:rPr>
        <w:t>L</w:t>
      </w:r>
      <w:r w:rsidR="002B0ACE" w:rsidRPr="00BC23D4">
        <w:rPr>
          <w:sz w:val="24"/>
          <w:szCs w:val="24"/>
          <w:lang w:val="fr-FR"/>
        </w:rPr>
        <w:t>. Mesures de protection des récoltes, cheptels, sols, cultures</w:t>
      </w:r>
      <w:r w:rsidR="00374A9A" w:rsidRPr="00BC23D4">
        <w:rPr>
          <w:sz w:val="24"/>
          <w:szCs w:val="24"/>
          <w:lang w:val="fr-FR"/>
        </w:rPr>
        <w:t xml:space="preserve"> et peuplement forestier</w:t>
      </w:r>
    </w:p>
    <w:p w:rsidR="00374A9A" w:rsidRPr="00BC23D4" w:rsidRDefault="00374A9A" w:rsidP="00C36E04">
      <w:pPr>
        <w:rPr>
          <w:sz w:val="24"/>
          <w:szCs w:val="24"/>
          <w:lang w:val="fr-FR"/>
        </w:rPr>
      </w:pPr>
    </w:p>
    <w:p w:rsidR="00C36E04" w:rsidRPr="00BC23D4" w:rsidRDefault="00C36E04" w:rsidP="00C36E04">
      <w:pPr>
        <w:rPr>
          <w:b/>
          <w:sz w:val="24"/>
          <w:szCs w:val="24"/>
          <w:lang w:val="fr-FR"/>
        </w:rPr>
      </w:pPr>
      <w:r w:rsidRPr="00BC23D4">
        <w:rPr>
          <w:b/>
          <w:sz w:val="24"/>
          <w:szCs w:val="24"/>
          <w:lang w:val="fr-FR"/>
        </w:rPr>
        <w:t>Mesures de sécurité des biens et des personnes</w:t>
      </w:r>
    </w:p>
    <w:p w:rsidR="00374A9A" w:rsidRPr="00BC23D4" w:rsidRDefault="00C36E04" w:rsidP="00C36E04">
      <w:pPr>
        <w:ind w:left="270" w:hanging="270"/>
        <w:rPr>
          <w:sz w:val="24"/>
          <w:szCs w:val="24"/>
          <w:lang w:val="fr-FR"/>
        </w:rPr>
      </w:pPr>
      <w:r w:rsidRPr="00BC23D4">
        <w:rPr>
          <w:sz w:val="24"/>
          <w:szCs w:val="24"/>
          <w:lang w:val="fr-FR"/>
        </w:rPr>
        <w:t>M</w:t>
      </w:r>
      <w:r w:rsidR="00374A9A" w:rsidRPr="00BC23D4">
        <w:rPr>
          <w:sz w:val="24"/>
          <w:szCs w:val="24"/>
          <w:lang w:val="fr-FR"/>
        </w:rPr>
        <w:t>. Protection contre les vols, dégradations, malveillances rendus possibles ou facilités par une catastrophe naturelle;</w:t>
      </w:r>
    </w:p>
    <w:p w:rsidR="00374A9A" w:rsidRPr="00BC23D4" w:rsidRDefault="00C36E04" w:rsidP="00C36E04">
      <w:pPr>
        <w:ind w:left="270" w:hanging="270"/>
        <w:rPr>
          <w:sz w:val="24"/>
          <w:szCs w:val="24"/>
          <w:lang w:val="fr-FR"/>
        </w:rPr>
      </w:pPr>
      <w:r w:rsidRPr="00BC23D4">
        <w:rPr>
          <w:sz w:val="24"/>
          <w:szCs w:val="24"/>
          <w:lang w:val="fr-FR"/>
        </w:rPr>
        <w:t>N</w:t>
      </w:r>
      <w:r w:rsidR="00374A9A" w:rsidRPr="00BC23D4">
        <w:rPr>
          <w:sz w:val="24"/>
          <w:szCs w:val="24"/>
          <w:lang w:val="fr-FR"/>
        </w:rPr>
        <w:t>. Protection contre les agents toxiques, vapeurs corrosives, ou autres agents nuisibles qui résultent de la catastrophe naturelle ayant justifié la proclamation de l'Etat d'Urgence;</w:t>
      </w:r>
    </w:p>
    <w:p w:rsidR="00374A9A" w:rsidRPr="00BC23D4" w:rsidRDefault="00374A9A" w:rsidP="00925165">
      <w:pPr>
        <w:jc w:val="both"/>
        <w:rPr>
          <w:sz w:val="24"/>
          <w:szCs w:val="24"/>
          <w:lang w:val="fr-FR"/>
        </w:rPr>
      </w:pPr>
    </w:p>
    <w:p w:rsidR="00D4749D" w:rsidRPr="00BC23D4" w:rsidRDefault="00D4749D" w:rsidP="00925165">
      <w:pPr>
        <w:jc w:val="both"/>
        <w:rPr>
          <w:sz w:val="24"/>
          <w:szCs w:val="24"/>
          <w:lang w:val="fr-FR"/>
        </w:rPr>
      </w:pPr>
    </w:p>
    <w:p w:rsidR="00D4749D" w:rsidRPr="00BC23D4" w:rsidRDefault="00D4749D" w:rsidP="00925165">
      <w:pPr>
        <w:jc w:val="both"/>
        <w:rPr>
          <w:sz w:val="24"/>
          <w:szCs w:val="24"/>
          <w:lang w:val="fr-FR"/>
        </w:rPr>
      </w:pPr>
      <w:r w:rsidRPr="00BC23D4">
        <w:rPr>
          <w:b/>
          <w:sz w:val="24"/>
          <w:szCs w:val="24"/>
          <w:lang w:val="fr-FR"/>
        </w:rPr>
        <w:t>Autres,</w:t>
      </w:r>
      <w:r w:rsidRPr="00BC23D4">
        <w:rPr>
          <w:sz w:val="24"/>
          <w:szCs w:val="24"/>
          <w:lang w:val="fr-FR"/>
        </w:rPr>
        <w:t xml:space="preserve"> à préciser par les autorité</w:t>
      </w:r>
      <w:r w:rsidR="000D0949">
        <w:rPr>
          <w:sz w:val="24"/>
          <w:szCs w:val="24"/>
          <w:lang w:val="fr-FR"/>
        </w:rPr>
        <w:t>s</w:t>
      </w:r>
      <w:r w:rsidRPr="00BC23D4">
        <w:rPr>
          <w:sz w:val="24"/>
          <w:szCs w:val="24"/>
          <w:lang w:val="fr-FR"/>
        </w:rPr>
        <w:t xml:space="preserve"> contractantes en charge de secteurs potentiels d'intervention;</w:t>
      </w:r>
    </w:p>
    <w:p w:rsidR="00D4749D" w:rsidRPr="00BC23D4" w:rsidRDefault="00D4749D" w:rsidP="00925165">
      <w:pPr>
        <w:jc w:val="both"/>
        <w:rPr>
          <w:sz w:val="24"/>
          <w:szCs w:val="24"/>
          <w:lang w:val="fr-FR"/>
        </w:rPr>
      </w:pPr>
    </w:p>
    <w:p w:rsidR="00E8475F" w:rsidRPr="00BC23D4" w:rsidRDefault="00E8475F" w:rsidP="00925165">
      <w:pPr>
        <w:jc w:val="both"/>
        <w:rPr>
          <w:sz w:val="24"/>
          <w:szCs w:val="24"/>
          <w:lang w:val="fr-FR"/>
        </w:rPr>
      </w:pPr>
    </w:p>
    <w:p w:rsidR="00D4749D" w:rsidRPr="00BC23D4" w:rsidRDefault="000B41EE" w:rsidP="00925165">
      <w:pPr>
        <w:jc w:val="both"/>
        <w:rPr>
          <w:sz w:val="24"/>
          <w:szCs w:val="24"/>
          <w:lang w:val="fr-FR"/>
        </w:rPr>
      </w:pPr>
      <w:r w:rsidRPr="00BC23D4">
        <w:rPr>
          <w:sz w:val="24"/>
          <w:szCs w:val="24"/>
          <w:lang w:val="fr-FR"/>
        </w:rPr>
        <w:t>Ces types de travaux se regroupent en secteurs qui sont quant à eux à distribuer par autorité contractante selon leurs propres spécialités.</w:t>
      </w:r>
    </w:p>
    <w:p w:rsidR="000B41EE" w:rsidRPr="00BC23D4" w:rsidRDefault="000B41EE" w:rsidP="00925165">
      <w:pPr>
        <w:jc w:val="both"/>
        <w:rPr>
          <w:sz w:val="24"/>
          <w:szCs w:val="24"/>
          <w:lang w:val="fr-FR"/>
        </w:rPr>
      </w:pPr>
    </w:p>
    <w:p w:rsidR="00D4749D" w:rsidRPr="00BC23D4" w:rsidRDefault="00D4749D" w:rsidP="00925165">
      <w:pPr>
        <w:jc w:val="both"/>
        <w:rPr>
          <w:sz w:val="24"/>
          <w:szCs w:val="24"/>
          <w:lang w:val="fr-FR"/>
        </w:rPr>
      </w:pPr>
      <w:r w:rsidRPr="00BC23D4">
        <w:rPr>
          <w:sz w:val="24"/>
          <w:szCs w:val="24"/>
          <w:lang w:val="fr-FR"/>
        </w:rPr>
        <w:t>Afin de rationaliser les opérations de gestion de passation et de gestion de contrat, les contrats de travaux incluront l'acquisition et la livraison par l'entrepreneur, des fournitures associées ou corollaires aux travaux.</w:t>
      </w:r>
      <w:r w:rsidR="00050A47" w:rsidRPr="00BC23D4">
        <w:rPr>
          <w:sz w:val="24"/>
          <w:szCs w:val="24"/>
          <w:lang w:val="fr-FR"/>
        </w:rPr>
        <w:t xml:space="preserve"> Les accords contractuels inclur</w:t>
      </w:r>
      <w:r w:rsidR="00C36E04" w:rsidRPr="00BC23D4">
        <w:rPr>
          <w:sz w:val="24"/>
          <w:szCs w:val="24"/>
          <w:lang w:val="fr-FR"/>
        </w:rPr>
        <w:t>ont aussi que l'entrepreneur soit</w:t>
      </w:r>
      <w:r w:rsidR="00050A47" w:rsidRPr="00BC23D4">
        <w:rPr>
          <w:sz w:val="24"/>
          <w:szCs w:val="24"/>
          <w:lang w:val="fr-FR"/>
        </w:rPr>
        <w:t xml:space="preserve"> responsable non seulement des moyens de mise en </w:t>
      </w:r>
      <w:r w:rsidR="00BC23D4" w:rsidRPr="00BC23D4">
        <w:rPr>
          <w:sz w:val="24"/>
          <w:szCs w:val="24"/>
          <w:lang w:val="fr-FR"/>
        </w:rPr>
        <w:t>œuvre</w:t>
      </w:r>
      <w:r w:rsidR="00050A47" w:rsidRPr="00BC23D4">
        <w:rPr>
          <w:sz w:val="24"/>
          <w:szCs w:val="24"/>
          <w:lang w:val="fr-FR"/>
        </w:rPr>
        <w:t xml:space="preserve"> mais aussi de la conception des ouvrages provisoires nécessaires au bon achèvement de son intervention.</w:t>
      </w:r>
      <w:r w:rsidR="00C36E04" w:rsidRPr="00BC23D4">
        <w:rPr>
          <w:sz w:val="24"/>
          <w:szCs w:val="24"/>
          <w:lang w:val="fr-FR"/>
        </w:rPr>
        <w:t xml:space="preserve"> Selon le type d'intervention, l</w:t>
      </w:r>
      <w:r w:rsidR="00E8475F" w:rsidRPr="00BC23D4">
        <w:rPr>
          <w:sz w:val="24"/>
          <w:szCs w:val="24"/>
          <w:lang w:val="fr-FR"/>
        </w:rPr>
        <w:t>'entrepreneur aura ainsi à sa charge d'être accompagné par un ingénieur ou un bureau d'études en mesure de concevoir et dimensionner un ouvrage provisoire ou des mesures de protection temporaires.</w:t>
      </w:r>
    </w:p>
    <w:p w:rsidR="00E8475F" w:rsidRPr="00BC23D4" w:rsidRDefault="00E8475F">
      <w:pPr>
        <w:rPr>
          <w:sz w:val="24"/>
          <w:szCs w:val="24"/>
          <w:lang w:val="fr-FR"/>
        </w:rPr>
      </w:pPr>
      <w:r w:rsidRPr="00BC23D4">
        <w:rPr>
          <w:sz w:val="24"/>
          <w:szCs w:val="24"/>
          <w:lang w:val="fr-FR"/>
        </w:rPr>
        <w:br w:type="page"/>
      </w:r>
    </w:p>
    <w:p w:rsidR="00E8475F" w:rsidRPr="00BC23D4" w:rsidRDefault="00E8475F" w:rsidP="00E8475F">
      <w:pPr>
        <w:jc w:val="both"/>
        <w:rPr>
          <w:sz w:val="24"/>
          <w:szCs w:val="24"/>
          <w:lang w:val="fr-FR"/>
        </w:rPr>
      </w:pPr>
    </w:p>
    <w:p w:rsidR="000B41EE" w:rsidRPr="00BC23D4" w:rsidRDefault="00CA531C" w:rsidP="00925165">
      <w:pPr>
        <w:jc w:val="both"/>
        <w:rPr>
          <w:b/>
          <w:sz w:val="28"/>
          <w:szCs w:val="28"/>
          <w:lang w:val="fr-FR"/>
        </w:rPr>
      </w:pPr>
      <w:r w:rsidRPr="00BC23D4">
        <w:rPr>
          <w:b/>
          <w:sz w:val="28"/>
          <w:szCs w:val="28"/>
          <w:lang w:val="fr-FR"/>
        </w:rPr>
        <w:t>5. Les Modalités</w:t>
      </w:r>
      <w:r w:rsidR="000B41EE" w:rsidRPr="00BC23D4">
        <w:rPr>
          <w:b/>
          <w:sz w:val="28"/>
          <w:szCs w:val="28"/>
          <w:lang w:val="fr-FR"/>
        </w:rPr>
        <w:t xml:space="preserve"> de Classement</w:t>
      </w:r>
      <w:r w:rsidRPr="00BC23D4">
        <w:rPr>
          <w:b/>
          <w:sz w:val="28"/>
          <w:szCs w:val="28"/>
          <w:lang w:val="fr-FR"/>
        </w:rPr>
        <w:t xml:space="preserve"> des Intervenants</w:t>
      </w:r>
    </w:p>
    <w:p w:rsidR="000B41EE" w:rsidRPr="00BC23D4" w:rsidRDefault="000B41EE" w:rsidP="00925165">
      <w:pPr>
        <w:jc w:val="both"/>
        <w:rPr>
          <w:sz w:val="24"/>
          <w:szCs w:val="24"/>
          <w:lang w:val="fr-FR"/>
        </w:rPr>
      </w:pPr>
    </w:p>
    <w:p w:rsidR="000B41EE" w:rsidRPr="00BC23D4" w:rsidRDefault="00803783" w:rsidP="00925165">
      <w:pPr>
        <w:jc w:val="both"/>
        <w:rPr>
          <w:sz w:val="24"/>
          <w:szCs w:val="24"/>
          <w:lang w:val="fr-FR"/>
        </w:rPr>
      </w:pPr>
      <w:r w:rsidRPr="00BC23D4">
        <w:rPr>
          <w:sz w:val="24"/>
          <w:szCs w:val="24"/>
          <w:lang w:val="fr-FR"/>
        </w:rPr>
        <w:t>P</w:t>
      </w:r>
      <w:r w:rsidR="000B41EE" w:rsidRPr="00BC23D4">
        <w:rPr>
          <w:sz w:val="24"/>
          <w:szCs w:val="24"/>
          <w:lang w:val="fr-FR"/>
        </w:rPr>
        <w:t>our</w:t>
      </w:r>
      <w:r w:rsidRPr="00BC23D4">
        <w:rPr>
          <w:sz w:val="24"/>
          <w:szCs w:val="24"/>
          <w:lang w:val="fr-FR"/>
        </w:rPr>
        <w:t xml:space="preserve"> constituer un classement dans</w:t>
      </w:r>
      <w:r w:rsidR="000B41EE" w:rsidRPr="00BC23D4">
        <w:rPr>
          <w:sz w:val="24"/>
          <w:szCs w:val="24"/>
          <w:lang w:val="fr-FR"/>
        </w:rPr>
        <w:t xml:space="preserve"> un secteur déterminé, </w:t>
      </w:r>
      <w:r w:rsidR="00386CEB" w:rsidRPr="00BC23D4">
        <w:rPr>
          <w:sz w:val="24"/>
          <w:szCs w:val="24"/>
          <w:lang w:val="fr-FR"/>
        </w:rPr>
        <w:t xml:space="preserve">c'est-à-dire pour une autorité contractante donnée, et par type de travaux d'intervention choisi, </w:t>
      </w:r>
      <w:r w:rsidR="00F74EFF" w:rsidRPr="00BC23D4">
        <w:rPr>
          <w:sz w:val="24"/>
          <w:szCs w:val="24"/>
          <w:lang w:val="fr-FR"/>
        </w:rPr>
        <w:t xml:space="preserve">les </w:t>
      </w:r>
      <w:r w:rsidR="000B41EE" w:rsidRPr="00BC23D4">
        <w:rPr>
          <w:sz w:val="24"/>
          <w:szCs w:val="24"/>
          <w:lang w:val="fr-FR"/>
        </w:rPr>
        <w:t>familles de données à collecter en vue de pré-qualification</w:t>
      </w:r>
      <w:r w:rsidR="00782AC1" w:rsidRPr="00BC23D4">
        <w:rPr>
          <w:sz w:val="24"/>
          <w:szCs w:val="24"/>
          <w:lang w:val="fr-FR"/>
        </w:rPr>
        <w:t xml:space="preserve"> technique</w:t>
      </w:r>
      <w:r w:rsidR="000B41EE" w:rsidRPr="00BC23D4">
        <w:rPr>
          <w:sz w:val="24"/>
          <w:szCs w:val="24"/>
          <w:lang w:val="fr-FR"/>
        </w:rPr>
        <w:t xml:space="preserve">, ou d'agréation par une autorité contractante spécifique, sont donc: </w:t>
      </w:r>
    </w:p>
    <w:p w:rsidR="00782AC1" w:rsidRPr="00BC23D4" w:rsidRDefault="00782AC1" w:rsidP="00925165">
      <w:pPr>
        <w:jc w:val="both"/>
        <w:rPr>
          <w:sz w:val="24"/>
          <w:szCs w:val="24"/>
          <w:lang w:val="fr-FR"/>
        </w:rPr>
      </w:pPr>
    </w:p>
    <w:tbl>
      <w:tblPr>
        <w:tblStyle w:val="TableGrid"/>
        <w:tblW w:w="0" w:type="auto"/>
        <w:tblLook w:val="04A0" w:firstRow="1" w:lastRow="0" w:firstColumn="1" w:lastColumn="0" w:noHBand="0" w:noVBand="1"/>
      </w:tblPr>
      <w:tblGrid>
        <w:gridCol w:w="648"/>
        <w:gridCol w:w="9216"/>
      </w:tblGrid>
      <w:tr w:rsidR="00F74EFF" w:rsidRPr="00990242" w:rsidTr="00F74EFF">
        <w:tc>
          <w:tcPr>
            <w:tcW w:w="648" w:type="dxa"/>
          </w:tcPr>
          <w:p w:rsidR="00F74EFF" w:rsidRPr="00BC23D4" w:rsidRDefault="00F74EFF" w:rsidP="00925165">
            <w:pPr>
              <w:jc w:val="both"/>
              <w:rPr>
                <w:sz w:val="24"/>
                <w:szCs w:val="24"/>
                <w:lang w:val="fr-FR"/>
              </w:rPr>
            </w:pPr>
            <w:proofErr w:type="spellStart"/>
            <w:r w:rsidRPr="00BC23D4">
              <w:rPr>
                <w:sz w:val="24"/>
                <w:szCs w:val="24"/>
                <w:lang w:val="fr-FR"/>
              </w:rPr>
              <w:t>Equ</w:t>
            </w:r>
            <w:proofErr w:type="spellEnd"/>
          </w:p>
        </w:tc>
        <w:tc>
          <w:tcPr>
            <w:tcW w:w="9216" w:type="dxa"/>
          </w:tcPr>
          <w:p w:rsidR="00F74EFF" w:rsidRPr="00BC23D4" w:rsidRDefault="00F74EFF" w:rsidP="00925165">
            <w:pPr>
              <w:jc w:val="both"/>
              <w:rPr>
                <w:sz w:val="24"/>
                <w:szCs w:val="24"/>
                <w:lang w:val="fr-FR"/>
              </w:rPr>
            </w:pPr>
            <w:r w:rsidRPr="00BC23D4">
              <w:rPr>
                <w:sz w:val="24"/>
                <w:szCs w:val="24"/>
                <w:lang w:val="fr-FR"/>
              </w:rPr>
              <w:t>Le type et la quantité d'équipement de l'entreprise pouvant être considéré immédiatement disponible en toute circonstance;</w:t>
            </w:r>
          </w:p>
        </w:tc>
      </w:tr>
      <w:tr w:rsidR="00F74EFF" w:rsidRPr="00990242" w:rsidTr="00F74EFF">
        <w:tc>
          <w:tcPr>
            <w:tcW w:w="648" w:type="dxa"/>
          </w:tcPr>
          <w:p w:rsidR="00F74EFF" w:rsidRPr="00BC23D4" w:rsidRDefault="00F74EFF" w:rsidP="00925165">
            <w:pPr>
              <w:jc w:val="both"/>
              <w:rPr>
                <w:sz w:val="24"/>
                <w:szCs w:val="24"/>
                <w:lang w:val="fr-FR"/>
              </w:rPr>
            </w:pPr>
            <w:r w:rsidRPr="00BC23D4">
              <w:rPr>
                <w:sz w:val="24"/>
                <w:szCs w:val="24"/>
                <w:lang w:val="fr-FR"/>
              </w:rPr>
              <w:t>Per</w:t>
            </w:r>
          </w:p>
        </w:tc>
        <w:tc>
          <w:tcPr>
            <w:tcW w:w="9216" w:type="dxa"/>
          </w:tcPr>
          <w:p w:rsidR="00F74EFF" w:rsidRPr="00BC23D4" w:rsidRDefault="00F74EFF" w:rsidP="00925165">
            <w:pPr>
              <w:jc w:val="both"/>
              <w:rPr>
                <w:sz w:val="24"/>
                <w:szCs w:val="24"/>
                <w:lang w:val="fr-FR"/>
              </w:rPr>
            </w:pPr>
            <w:r w:rsidRPr="00BC23D4">
              <w:rPr>
                <w:sz w:val="24"/>
                <w:szCs w:val="24"/>
                <w:lang w:val="fr-FR"/>
              </w:rPr>
              <w:t>Les qualifications et volumes des ressources humaines directement disponibles;</w:t>
            </w:r>
          </w:p>
        </w:tc>
      </w:tr>
      <w:tr w:rsidR="00F74EFF" w:rsidRPr="00990242" w:rsidTr="00F74EFF">
        <w:tc>
          <w:tcPr>
            <w:tcW w:w="648" w:type="dxa"/>
          </w:tcPr>
          <w:p w:rsidR="00F74EFF" w:rsidRPr="00BC23D4" w:rsidRDefault="00F74EFF" w:rsidP="00925165">
            <w:pPr>
              <w:jc w:val="both"/>
              <w:rPr>
                <w:sz w:val="24"/>
                <w:szCs w:val="24"/>
                <w:lang w:val="fr-FR"/>
              </w:rPr>
            </w:pPr>
            <w:proofErr w:type="spellStart"/>
            <w:r w:rsidRPr="00BC23D4">
              <w:rPr>
                <w:sz w:val="24"/>
                <w:szCs w:val="24"/>
                <w:lang w:val="fr-FR"/>
              </w:rPr>
              <w:t>Exp</w:t>
            </w:r>
            <w:proofErr w:type="spellEnd"/>
          </w:p>
        </w:tc>
        <w:tc>
          <w:tcPr>
            <w:tcW w:w="9216" w:type="dxa"/>
          </w:tcPr>
          <w:p w:rsidR="00F74EFF" w:rsidRPr="00BC23D4" w:rsidRDefault="00F74EFF" w:rsidP="00925165">
            <w:pPr>
              <w:jc w:val="both"/>
              <w:rPr>
                <w:sz w:val="24"/>
                <w:szCs w:val="24"/>
                <w:lang w:val="fr-FR"/>
              </w:rPr>
            </w:pPr>
            <w:r w:rsidRPr="00BC23D4">
              <w:rPr>
                <w:sz w:val="24"/>
                <w:szCs w:val="24"/>
                <w:lang w:val="fr-FR"/>
              </w:rPr>
              <w:t>Le niveau d'expérience générale dans le secteur d'intervention, et d'expérience spécifique dans le domaine d'expertise</w:t>
            </w:r>
          </w:p>
        </w:tc>
      </w:tr>
    </w:tbl>
    <w:p w:rsidR="00F74EFF" w:rsidRPr="00BC23D4" w:rsidRDefault="00F74EFF" w:rsidP="00925165">
      <w:pPr>
        <w:jc w:val="both"/>
        <w:rPr>
          <w:sz w:val="24"/>
          <w:szCs w:val="24"/>
          <w:lang w:val="fr-FR"/>
        </w:rPr>
      </w:pPr>
    </w:p>
    <w:p w:rsidR="00782AC1" w:rsidRPr="00BC23D4" w:rsidRDefault="00782AC1" w:rsidP="00925165">
      <w:pPr>
        <w:jc w:val="both"/>
        <w:rPr>
          <w:sz w:val="24"/>
          <w:szCs w:val="24"/>
          <w:lang w:val="fr-FR"/>
        </w:rPr>
      </w:pPr>
      <w:r w:rsidRPr="00BC23D4">
        <w:rPr>
          <w:sz w:val="24"/>
          <w:szCs w:val="24"/>
          <w:lang w:val="fr-FR"/>
        </w:rPr>
        <w:t>Il faut y ajouter le facteur de l'éligibilité de l'entreprise</w:t>
      </w:r>
      <w:r w:rsidR="00B16C5D" w:rsidRPr="00BC23D4">
        <w:rPr>
          <w:sz w:val="24"/>
          <w:szCs w:val="24"/>
          <w:lang w:val="fr-FR"/>
        </w:rPr>
        <w:t>, qu'elle aurait, en tout état de cause, à confirmer par un dossier complet en cas d'extension à un contrat initial d'un mois dans le cadre de l'urgence.</w:t>
      </w:r>
    </w:p>
    <w:p w:rsidR="00803783" w:rsidRPr="00BC23D4" w:rsidRDefault="00803783" w:rsidP="00925165">
      <w:pPr>
        <w:jc w:val="both"/>
        <w:rPr>
          <w:sz w:val="24"/>
          <w:szCs w:val="24"/>
          <w:lang w:val="fr-FR"/>
        </w:rPr>
      </w:pPr>
    </w:p>
    <w:p w:rsidR="0092242C" w:rsidRPr="00BC23D4" w:rsidRDefault="0092242C" w:rsidP="00C71AA3">
      <w:pPr>
        <w:ind w:left="720"/>
        <w:jc w:val="both"/>
        <w:rPr>
          <w:i/>
          <w:sz w:val="24"/>
          <w:szCs w:val="24"/>
          <w:lang w:val="fr-FR"/>
        </w:rPr>
      </w:pPr>
      <w:r w:rsidRPr="00BC23D4">
        <w:rPr>
          <w:i/>
          <w:sz w:val="24"/>
          <w:szCs w:val="24"/>
          <w:lang w:val="fr-FR"/>
        </w:rPr>
        <w:t>En prenant pour chaque famille de données un classement pouvant être jugé "Assez Bon", "Bon", "Excellent", classé de 1(pour Assez Bon) à 3 (pour Excellent), on pourrait disposer d'un classement codé comme suit:</w:t>
      </w:r>
    </w:p>
    <w:p w:rsidR="0092242C" w:rsidRPr="00BC23D4" w:rsidRDefault="0092242C" w:rsidP="00C71AA3">
      <w:pPr>
        <w:ind w:left="720"/>
        <w:jc w:val="both"/>
        <w:rPr>
          <w:i/>
          <w:sz w:val="24"/>
          <w:szCs w:val="24"/>
          <w:lang w:val="fr-FR"/>
        </w:rPr>
      </w:pPr>
    </w:p>
    <w:p w:rsidR="0092242C" w:rsidRPr="00BC23D4" w:rsidRDefault="0092242C" w:rsidP="00C71AA3">
      <w:pPr>
        <w:ind w:left="720"/>
        <w:jc w:val="both"/>
        <w:rPr>
          <w:i/>
          <w:sz w:val="24"/>
          <w:szCs w:val="24"/>
          <w:lang w:val="fr-FR"/>
        </w:rPr>
      </w:pPr>
      <w:r w:rsidRPr="00BC23D4">
        <w:rPr>
          <w:i/>
          <w:sz w:val="24"/>
          <w:szCs w:val="24"/>
          <w:lang w:val="fr-FR"/>
        </w:rPr>
        <w:t xml:space="preserve">D / </w:t>
      </w:r>
      <w:r w:rsidR="00C71AA3" w:rsidRPr="00BC23D4">
        <w:rPr>
          <w:i/>
          <w:sz w:val="24"/>
          <w:szCs w:val="24"/>
          <w:lang w:val="fr-FR"/>
        </w:rPr>
        <w:t>Eq</w:t>
      </w:r>
      <w:r w:rsidR="00F74EFF" w:rsidRPr="00BC23D4">
        <w:rPr>
          <w:i/>
          <w:sz w:val="24"/>
          <w:szCs w:val="24"/>
          <w:lang w:val="fr-FR"/>
        </w:rPr>
        <w:t>u3 / Per</w:t>
      </w:r>
      <w:r w:rsidR="00C71AA3" w:rsidRPr="00BC23D4">
        <w:rPr>
          <w:i/>
          <w:sz w:val="24"/>
          <w:szCs w:val="24"/>
          <w:lang w:val="fr-FR"/>
        </w:rPr>
        <w:t>3 / Exp3</w:t>
      </w:r>
    </w:p>
    <w:p w:rsidR="0092242C" w:rsidRPr="00BC23D4" w:rsidRDefault="0092242C" w:rsidP="00C71AA3">
      <w:pPr>
        <w:ind w:left="720"/>
        <w:jc w:val="both"/>
        <w:rPr>
          <w:i/>
          <w:sz w:val="24"/>
          <w:szCs w:val="24"/>
          <w:lang w:val="fr-FR"/>
        </w:rPr>
      </w:pPr>
    </w:p>
    <w:p w:rsidR="0092242C" w:rsidRPr="00BC23D4" w:rsidRDefault="0092242C" w:rsidP="00C71AA3">
      <w:pPr>
        <w:ind w:left="720"/>
        <w:jc w:val="both"/>
        <w:rPr>
          <w:i/>
          <w:sz w:val="24"/>
          <w:szCs w:val="24"/>
          <w:lang w:val="fr-FR"/>
        </w:rPr>
      </w:pPr>
      <w:proofErr w:type="gramStart"/>
      <w:r w:rsidRPr="00BC23D4">
        <w:rPr>
          <w:i/>
          <w:sz w:val="24"/>
          <w:szCs w:val="24"/>
          <w:lang w:val="fr-FR"/>
        </w:rPr>
        <w:t>pour</w:t>
      </w:r>
      <w:proofErr w:type="gramEnd"/>
      <w:r w:rsidRPr="00BC23D4">
        <w:rPr>
          <w:i/>
          <w:sz w:val="24"/>
          <w:szCs w:val="24"/>
          <w:lang w:val="fr-FR"/>
        </w:rPr>
        <w:t xml:space="preserve"> une entreprise de travaux de terrassement et de démolition, bien équipée (pelle mécanique, chargeur, dumper, bulldozer, marteaux piqueurs, groupe compresseur, </w:t>
      </w:r>
      <w:r w:rsidR="00C71AA3" w:rsidRPr="00BC23D4">
        <w:rPr>
          <w:i/>
          <w:sz w:val="24"/>
          <w:szCs w:val="24"/>
          <w:lang w:val="fr-FR"/>
        </w:rPr>
        <w:t>camions à benne basculante,...), disposant d'un cadre de niveau ingénieur civil expérimenté, et la firme ayant une expérience d'</w:t>
      </w:r>
      <w:r w:rsidR="00BC23D4" w:rsidRPr="00BC23D4">
        <w:rPr>
          <w:i/>
          <w:sz w:val="24"/>
          <w:szCs w:val="24"/>
          <w:lang w:val="fr-FR"/>
        </w:rPr>
        <w:t>entreprise de</w:t>
      </w:r>
      <w:r w:rsidR="005D754B" w:rsidRPr="00BC23D4">
        <w:rPr>
          <w:i/>
          <w:sz w:val="24"/>
          <w:szCs w:val="24"/>
          <w:lang w:val="fr-FR"/>
        </w:rPr>
        <w:t xml:space="preserve"> terrassement</w:t>
      </w:r>
      <w:r w:rsidR="00C71AA3" w:rsidRPr="00BC23D4">
        <w:rPr>
          <w:i/>
          <w:sz w:val="24"/>
          <w:szCs w:val="24"/>
          <w:lang w:val="fr-FR"/>
        </w:rPr>
        <w:t xml:space="preserve"> d'au moins 5 ans.</w:t>
      </w:r>
    </w:p>
    <w:p w:rsidR="0092242C" w:rsidRPr="00BC23D4" w:rsidRDefault="0092242C" w:rsidP="00925165">
      <w:pPr>
        <w:jc w:val="both"/>
        <w:rPr>
          <w:sz w:val="24"/>
          <w:szCs w:val="24"/>
          <w:lang w:val="fr-FR"/>
        </w:rPr>
      </w:pPr>
    </w:p>
    <w:p w:rsidR="00803783" w:rsidRPr="00BC23D4" w:rsidRDefault="00803783" w:rsidP="00803783">
      <w:pPr>
        <w:jc w:val="both"/>
        <w:rPr>
          <w:sz w:val="24"/>
          <w:szCs w:val="24"/>
          <w:lang w:val="fr-FR"/>
        </w:rPr>
      </w:pPr>
      <w:r w:rsidRPr="00BC23D4">
        <w:rPr>
          <w:sz w:val="24"/>
          <w:szCs w:val="24"/>
          <w:lang w:val="fr-FR"/>
        </w:rPr>
        <w:t xml:space="preserve">Le projet présenté ici a pour but de constituer un exemple pouvant servir de référence pour aider une autorité contractante à structurer son classement suivant ses propres plans </w:t>
      </w:r>
      <w:r w:rsidR="005D754B" w:rsidRPr="00BC23D4">
        <w:rPr>
          <w:sz w:val="24"/>
          <w:szCs w:val="24"/>
          <w:lang w:val="fr-FR"/>
        </w:rPr>
        <w:t xml:space="preserve">éventuels </w:t>
      </w:r>
      <w:r w:rsidRPr="00BC23D4">
        <w:rPr>
          <w:sz w:val="24"/>
          <w:szCs w:val="24"/>
          <w:lang w:val="fr-FR"/>
        </w:rPr>
        <w:t xml:space="preserve">d'interventions. Comme pour les autres procédures en circonstances ordinaires, </w:t>
      </w:r>
      <w:r w:rsidR="00CA0015" w:rsidRPr="00BC23D4">
        <w:rPr>
          <w:sz w:val="24"/>
          <w:szCs w:val="24"/>
          <w:lang w:val="fr-FR"/>
        </w:rPr>
        <w:t>la procédure</w:t>
      </w:r>
      <w:r w:rsidRPr="00BC23D4">
        <w:rPr>
          <w:sz w:val="24"/>
          <w:szCs w:val="24"/>
          <w:lang w:val="fr-FR"/>
        </w:rPr>
        <w:t xml:space="preserve"> de p</w:t>
      </w:r>
      <w:r w:rsidR="00CA0015" w:rsidRPr="00BC23D4">
        <w:rPr>
          <w:sz w:val="24"/>
          <w:szCs w:val="24"/>
          <w:lang w:val="fr-FR"/>
        </w:rPr>
        <w:t>ré-qualification suppose</w:t>
      </w:r>
      <w:r w:rsidRPr="00BC23D4">
        <w:rPr>
          <w:sz w:val="24"/>
          <w:szCs w:val="24"/>
          <w:lang w:val="fr-FR"/>
        </w:rPr>
        <w:t xml:space="preserve"> tout d'abord que l'institution Maître d'Ouvrage soit adéquatement organisée et dispose des ressources humaines formées à la gestion des passations de marchés et à la réglementation en vigueur. </w:t>
      </w:r>
    </w:p>
    <w:p w:rsidR="00803783" w:rsidRPr="00BC23D4" w:rsidRDefault="00803783" w:rsidP="00925165">
      <w:pPr>
        <w:jc w:val="both"/>
        <w:rPr>
          <w:sz w:val="24"/>
          <w:szCs w:val="24"/>
          <w:lang w:val="fr-FR"/>
        </w:rPr>
      </w:pPr>
    </w:p>
    <w:p w:rsidR="00CA0015" w:rsidRPr="00BC23D4" w:rsidRDefault="005D754B" w:rsidP="00803783">
      <w:pPr>
        <w:jc w:val="both"/>
        <w:rPr>
          <w:sz w:val="24"/>
          <w:szCs w:val="24"/>
          <w:lang w:val="fr-FR"/>
        </w:rPr>
      </w:pPr>
      <w:r w:rsidRPr="00BC23D4">
        <w:rPr>
          <w:sz w:val="24"/>
          <w:szCs w:val="24"/>
          <w:lang w:val="fr-FR"/>
        </w:rPr>
        <w:t>Pour son administration, l</w:t>
      </w:r>
      <w:r w:rsidR="00803783" w:rsidRPr="00BC23D4">
        <w:rPr>
          <w:sz w:val="24"/>
          <w:szCs w:val="24"/>
          <w:lang w:val="fr-FR"/>
        </w:rPr>
        <w:t xml:space="preserve">'autorité contractante, Maître d'Ouvrage, désigne une Personne Responsable des Marchés pour la gestion et la supervision dans la mise en œuvre </w:t>
      </w:r>
      <w:r w:rsidR="00CA0015" w:rsidRPr="00BC23D4">
        <w:rPr>
          <w:sz w:val="24"/>
          <w:szCs w:val="24"/>
          <w:lang w:val="fr-FR"/>
        </w:rPr>
        <w:t>de la procédure.</w:t>
      </w:r>
    </w:p>
    <w:p w:rsidR="00803783" w:rsidRPr="00BC23D4" w:rsidRDefault="00CA0015" w:rsidP="00803783">
      <w:pPr>
        <w:jc w:val="both"/>
        <w:rPr>
          <w:sz w:val="24"/>
          <w:szCs w:val="24"/>
          <w:lang w:val="fr-FR"/>
        </w:rPr>
      </w:pPr>
      <w:r w:rsidRPr="00BC23D4">
        <w:rPr>
          <w:sz w:val="24"/>
          <w:szCs w:val="24"/>
          <w:lang w:val="fr-FR"/>
        </w:rPr>
        <w:t>A son tour, la Personne Responsable des Marchés (PRM) s'appuiera sur un Comité d'Ouverture des Plis et d'Evaluation (COPE) agissant comme son org</w:t>
      </w:r>
      <w:r w:rsidR="00E8475F" w:rsidRPr="00BC23D4">
        <w:rPr>
          <w:sz w:val="24"/>
          <w:szCs w:val="24"/>
          <w:lang w:val="fr-FR"/>
        </w:rPr>
        <w:t>ane administratif assurant</w:t>
      </w:r>
      <w:r w:rsidRPr="00BC23D4">
        <w:rPr>
          <w:sz w:val="24"/>
          <w:szCs w:val="24"/>
          <w:lang w:val="fr-FR"/>
        </w:rPr>
        <w:t xml:space="preserve"> un dépouillement ordonné des applications et </w:t>
      </w:r>
      <w:r w:rsidR="00E8475F" w:rsidRPr="00BC23D4">
        <w:rPr>
          <w:sz w:val="24"/>
          <w:szCs w:val="24"/>
          <w:lang w:val="fr-FR"/>
        </w:rPr>
        <w:t xml:space="preserve">capable de </w:t>
      </w:r>
      <w:r w:rsidR="00696657" w:rsidRPr="00BC23D4">
        <w:rPr>
          <w:sz w:val="24"/>
          <w:szCs w:val="24"/>
          <w:lang w:val="fr-FR"/>
        </w:rPr>
        <w:t>discerner les déclaration</w:t>
      </w:r>
      <w:r w:rsidR="00E8475F" w:rsidRPr="00BC23D4">
        <w:rPr>
          <w:sz w:val="24"/>
          <w:szCs w:val="24"/>
          <w:lang w:val="fr-FR"/>
        </w:rPr>
        <w:t>s</w:t>
      </w:r>
      <w:r w:rsidR="00696657" w:rsidRPr="00BC23D4">
        <w:rPr>
          <w:sz w:val="24"/>
          <w:szCs w:val="24"/>
          <w:lang w:val="fr-FR"/>
        </w:rPr>
        <w:t xml:space="preserve"> des candidats</w:t>
      </w:r>
      <w:r w:rsidRPr="00BC23D4">
        <w:rPr>
          <w:sz w:val="24"/>
          <w:szCs w:val="24"/>
          <w:lang w:val="fr-FR"/>
        </w:rPr>
        <w:t xml:space="preserve"> en vue d'un classement objectif et équitable. La PRM préparera un </w:t>
      </w:r>
      <w:r w:rsidR="00696657" w:rsidRPr="00BC23D4">
        <w:rPr>
          <w:sz w:val="24"/>
          <w:szCs w:val="24"/>
          <w:lang w:val="fr-FR"/>
        </w:rPr>
        <w:t>"</w:t>
      </w:r>
      <w:r w:rsidR="00B16C5D" w:rsidRPr="00BC23D4">
        <w:rPr>
          <w:sz w:val="24"/>
          <w:szCs w:val="24"/>
          <w:lang w:val="fr-FR"/>
        </w:rPr>
        <w:t>Document de Pré-Qualification pour la Passation de Marchés de Travaux sous Etat d'Urgence</w:t>
      </w:r>
      <w:r w:rsidR="00696657" w:rsidRPr="00BC23D4">
        <w:rPr>
          <w:sz w:val="24"/>
          <w:szCs w:val="24"/>
          <w:lang w:val="fr-FR"/>
        </w:rPr>
        <w:t>"</w:t>
      </w:r>
      <w:r w:rsidR="00B16C5D" w:rsidRPr="00BC23D4">
        <w:rPr>
          <w:sz w:val="24"/>
          <w:szCs w:val="24"/>
          <w:lang w:val="fr-FR"/>
        </w:rPr>
        <w:t xml:space="preserve">. </w:t>
      </w:r>
      <w:r w:rsidR="00696657" w:rsidRPr="00BC23D4">
        <w:rPr>
          <w:sz w:val="24"/>
          <w:szCs w:val="24"/>
          <w:lang w:val="fr-FR"/>
        </w:rPr>
        <w:t xml:space="preserve"> Tel document sera établi sur un modèle standard </w:t>
      </w:r>
      <w:r w:rsidR="005D754B" w:rsidRPr="00BC23D4">
        <w:rPr>
          <w:sz w:val="24"/>
          <w:szCs w:val="24"/>
          <w:lang w:val="fr-FR"/>
        </w:rPr>
        <w:t>présenté plus loin</w:t>
      </w:r>
      <w:r w:rsidR="00E8475F" w:rsidRPr="00BC23D4">
        <w:rPr>
          <w:sz w:val="24"/>
          <w:szCs w:val="24"/>
          <w:lang w:val="fr-FR"/>
        </w:rPr>
        <w:t xml:space="preserve">, et </w:t>
      </w:r>
      <w:r w:rsidR="00696657" w:rsidRPr="00BC23D4">
        <w:rPr>
          <w:sz w:val="24"/>
          <w:szCs w:val="24"/>
          <w:lang w:val="fr-FR"/>
        </w:rPr>
        <w:t xml:space="preserve">qui sera à adapter </w:t>
      </w:r>
      <w:r w:rsidR="00E8475F" w:rsidRPr="00BC23D4">
        <w:rPr>
          <w:sz w:val="24"/>
          <w:szCs w:val="24"/>
          <w:lang w:val="fr-FR"/>
        </w:rPr>
        <w:t xml:space="preserve">par des conditions particulières applicables </w:t>
      </w:r>
      <w:r w:rsidR="00696657" w:rsidRPr="00BC23D4">
        <w:rPr>
          <w:sz w:val="24"/>
          <w:szCs w:val="24"/>
          <w:lang w:val="fr-FR"/>
        </w:rPr>
        <w:t xml:space="preserve">selon les familles de types de travaux relatifs à une autorité contractante spécifique. </w:t>
      </w:r>
    </w:p>
    <w:p w:rsidR="00696657" w:rsidRPr="00BC23D4" w:rsidRDefault="00696657" w:rsidP="00803783">
      <w:pPr>
        <w:jc w:val="both"/>
        <w:rPr>
          <w:sz w:val="24"/>
          <w:szCs w:val="24"/>
          <w:lang w:val="fr-FR"/>
        </w:rPr>
      </w:pPr>
    </w:p>
    <w:p w:rsidR="005D754B" w:rsidRPr="00BC23D4" w:rsidRDefault="005D754B">
      <w:pPr>
        <w:rPr>
          <w:sz w:val="24"/>
          <w:szCs w:val="24"/>
          <w:lang w:val="fr-FR"/>
        </w:rPr>
      </w:pPr>
      <w:r w:rsidRPr="00BC23D4">
        <w:rPr>
          <w:sz w:val="24"/>
          <w:szCs w:val="24"/>
          <w:lang w:val="fr-FR"/>
        </w:rPr>
        <w:br w:type="page"/>
      </w:r>
    </w:p>
    <w:p w:rsidR="003F7A8C" w:rsidRPr="00BC23D4" w:rsidRDefault="003F7A8C" w:rsidP="00803783">
      <w:pPr>
        <w:jc w:val="both"/>
        <w:rPr>
          <w:sz w:val="24"/>
          <w:szCs w:val="24"/>
          <w:lang w:val="fr-FR"/>
        </w:rPr>
      </w:pPr>
    </w:p>
    <w:p w:rsidR="003F7A8C" w:rsidRPr="00BC23D4" w:rsidRDefault="003F7A8C" w:rsidP="00803783">
      <w:pPr>
        <w:jc w:val="both"/>
        <w:rPr>
          <w:b/>
          <w:sz w:val="28"/>
          <w:szCs w:val="28"/>
          <w:lang w:val="fr-FR"/>
        </w:rPr>
      </w:pPr>
      <w:r w:rsidRPr="00BC23D4">
        <w:rPr>
          <w:b/>
          <w:sz w:val="28"/>
          <w:szCs w:val="28"/>
          <w:lang w:val="fr-FR"/>
        </w:rPr>
        <w:t>6. La Procédure de Pré-Qualification</w:t>
      </w:r>
    </w:p>
    <w:p w:rsidR="003F7A8C" w:rsidRPr="00BC23D4" w:rsidRDefault="003F7A8C" w:rsidP="00803783">
      <w:pPr>
        <w:jc w:val="both"/>
        <w:rPr>
          <w:sz w:val="24"/>
          <w:szCs w:val="24"/>
          <w:lang w:val="fr-FR"/>
        </w:rPr>
      </w:pPr>
    </w:p>
    <w:p w:rsidR="003F7A8C" w:rsidRPr="00BC23D4" w:rsidRDefault="003F7A8C" w:rsidP="00803783">
      <w:pPr>
        <w:jc w:val="both"/>
        <w:rPr>
          <w:sz w:val="24"/>
          <w:szCs w:val="24"/>
          <w:lang w:val="fr-FR"/>
        </w:rPr>
      </w:pPr>
      <w:r w:rsidRPr="00BC23D4">
        <w:rPr>
          <w:sz w:val="24"/>
          <w:szCs w:val="24"/>
          <w:lang w:val="fr-FR"/>
        </w:rPr>
        <w:t>La procédure est à initier par un Avis de Pré-Qualification ouvert à toute entreprise nationale, à lancer par chaque institution publique susceptible d'intervenir en période d'Etat d'Urgence en tant que maître d'ouvrage dans son propre secteur de gestion.</w:t>
      </w:r>
    </w:p>
    <w:p w:rsidR="003F7A8C" w:rsidRPr="00BC23D4" w:rsidRDefault="003F7A8C" w:rsidP="00803783">
      <w:pPr>
        <w:jc w:val="both"/>
        <w:rPr>
          <w:sz w:val="24"/>
          <w:szCs w:val="24"/>
          <w:lang w:val="fr-FR"/>
        </w:rPr>
      </w:pPr>
    </w:p>
    <w:p w:rsidR="00B53C01" w:rsidRPr="00BC23D4" w:rsidRDefault="00696657" w:rsidP="00803783">
      <w:pPr>
        <w:jc w:val="both"/>
        <w:rPr>
          <w:sz w:val="24"/>
          <w:szCs w:val="24"/>
          <w:lang w:val="fr-FR"/>
        </w:rPr>
      </w:pPr>
      <w:r w:rsidRPr="00BC23D4">
        <w:rPr>
          <w:sz w:val="24"/>
          <w:szCs w:val="24"/>
          <w:lang w:val="fr-FR"/>
        </w:rPr>
        <w:t>L</w:t>
      </w:r>
      <w:r w:rsidR="003F7A8C" w:rsidRPr="00BC23D4">
        <w:rPr>
          <w:sz w:val="24"/>
          <w:szCs w:val="24"/>
          <w:lang w:val="fr-FR"/>
        </w:rPr>
        <w:t xml:space="preserve">es appels à demandes de pré-qualification sont à structurer au moyen d'un document-type décrivant les </w:t>
      </w:r>
      <w:r w:rsidR="00B53C01" w:rsidRPr="00BC23D4">
        <w:rPr>
          <w:sz w:val="24"/>
          <w:szCs w:val="24"/>
          <w:lang w:val="fr-FR"/>
        </w:rPr>
        <w:t>instruction</w:t>
      </w:r>
      <w:r w:rsidR="003F7A8C" w:rsidRPr="00BC23D4">
        <w:rPr>
          <w:sz w:val="24"/>
          <w:szCs w:val="24"/>
          <w:lang w:val="fr-FR"/>
        </w:rPr>
        <w:t xml:space="preserve">s à suivre pour les candidats et explicitant </w:t>
      </w:r>
      <w:r w:rsidR="00B53C01" w:rsidRPr="00BC23D4">
        <w:rPr>
          <w:sz w:val="24"/>
          <w:szCs w:val="24"/>
          <w:lang w:val="fr-FR"/>
        </w:rPr>
        <w:t>les procédures confirmant leur pré-qualification, ou leur agréation, pour une intervention sous contrat direct en situation d'Etat d'Urgence.</w:t>
      </w:r>
    </w:p>
    <w:p w:rsidR="00B53C01" w:rsidRPr="00BC23D4" w:rsidRDefault="00B53C01" w:rsidP="00803783">
      <w:pPr>
        <w:jc w:val="both"/>
        <w:rPr>
          <w:sz w:val="24"/>
          <w:szCs w:val="24"/>
          <w:lang w:val="fr-FR"/>
        </w:rPr>
      </w:pPr>
    </w:p>
    <w:p w:rsidR="00060966" w:rsidRPr="00BC23D4" w:rsidRDefault="00060966" w:rsidP="00803783">
      <w:pPr>
        <w:jc w:val="both"/>
        <w:rPr>
          <w:sz w:val="24"/>
          <w:szCs w:val="24"/>
          <w:lang w:val="fr-FR"/>
        </w:rPr>
      </w:pPr>
      <w:r w:rsidRPr="00BC23D4">
        <w:rPr>
          <w:sz w:val="24"/>
          <w:szCs w:val="24"/>
          <w:lang w:val="fr-FR"/>
        </w:rPr>
        <w:t xml:space="preserve">L'appel à candidature se fera par la </w:t>
      </w:r>
      <w:r w:rsidR="00BC23D4" w:rsidRPr="00BC23D4">
        <w:rPr>
          <w:sz w:val="24"/>
          <w:szCs w:val="24"/>
          <w:lang w:val="fr-FR"/>
        </w:rPr>
        <w:t>publication</w:t>
      </w:r>
      <w:r w:rsidRPr="00BC23D4">
        <w:rPr>
          <w:sz w:val="24"/>
          <w:szCs w:val="24"/>
          <w:lang w:val="fr-FR"/>
        </w:rPr>
        <w:t xml:space="preserve"> d'un </w:t>
      </w:r>
      <w:r w:rsidRPr="00BC23D4">
        <w:rPr>
          <w:b/>
          <w:sz w:val="24"/>
          <w:szCs w:val="24"/>
          <w:lang w:val="fr-FR"/>
        </w:rPr>
        <w:t xml:space="preserve">Avis de Pré-Qualification </w:t>
      </w:r>
      <w:r w:rsidRPr="00BC23D4">
        <w:rPr>
          <w:sz w:val="24"/>
          <w:szCs w:val="24"/>
          <w:lang w:val="fr-FR"/>
        </w:rPr>
        <w:t>fournissant les informations essentielles permettant aux entrepreneur</w:t>
      </w:r>
      <w:r w:rsidR="000D0949">
        <w:rPr>
          <w:sz w:val="24"/>
          <w:szCs w:val="24"/>
          <w:lang w:val="fr-FR"/>
        </w:rPr>
        <w:t>s</w:t>
      </w:r>
      <w:bookmarkStart w:id="0" w:name="_GoBack"/>
      <w:bookmarkEnd w:id="0"/>
      <w:r w:rsidRPr="00BC23D4">
        <w:rPr>
          <w:sz w:val="24"/>
          <w:szCs w:val="24"/>
          <w:lang w:val="fr-FR"/>
        </w:rPr>
        <w:t xml:space="preserve"> de décider s'ils souhaitent ou non être retenu pour des travaux dans le cadre d'un Etat d'Urgence. L'Avis de </w:t>
      </w:r>
      <w:r w:rsidR="00BC23D4" w:rsidRPr="00BC23D4">
        <w:rPr>
          <w:sz w:val="24"/>
          <w:szCs w:val="24"/>
          <w:lang w:val="fr-FR"/>
        </w:rPr>
        <w:t>Pré</w:t>
      </w:r>
      <w:r w:rsidR="00BC23D4">
        <w:rPr>
          <w:sz w:val="24"/>
          <w:szCs w:val="24"/>
          <w:lang w:val="fr-FR"/>
        </w:rPr>
        <w:t>-</w:t>
      </w:r>
      <w:r w:rsidR="00BC23D4" w:rsidRPr="00BC23D4">
        <w:rPr>
          <w:sz w:val="24"/>
          <w:szCs w:val="24"/>
          <w:lang w:val="fr-FR"/>
        </w:rPr>
        <w:t>qualification</w:t>
      </w:r>
      <w:r w:rsidRPr="00BC23D4">
        <w:rPr>
          <w:sz w:val="24"/>
          <w:szCs w:val="24"/>
          <w:lang w:val="fr-FR"/>
        </w:rPr>
        <w:t xml:space="preserve"> indique aussi comment une firme candidate peut se procurer les documents qui lui permettront de soumettre un dossier de candidature valide.</w:t>
      </w:r>
    </w:p>
    <w:p w:rsidR="00060966" w:rsidRPr="00BC23D4" w:rsidRDefault="00060966" w:rsidP="00803783">
      <w:pPr>
        <w:jc w:val="both"/>
        <w:rPr>
          <w:sz w:val="24"/>
          <w:szCs w:val="24"/>
          <w:lang w:val="fr-FR"/>
        </w:rPr>
      </w:pPr>
    </w:p>
    <w:p w:rsidR="00696657" w:rsidRPr="00BC23D4" w:rsidRDefault="00B53C01" w:rsidP="00803783">
      <w:pPr>
        <w:jc w:val="both"/>
        <w:rPr>
          <w:sz w:val="24"/>
          <w:szCs w:val="24"/>
          <w:lang w:val="fr-FR"/>
        </w:rPr>
      </w:pPr>
      <w:r w:rsidRPr="00BC23D4">
        <w:rPr>
          <w:sz w:val="24"/>
          <w:szCs w:val="24"/>
          <w:lang w:val="fr-FR"/>
        </w:rPr>
        <w:t>L</w:t>
      </w:r>
      <w:r w:rsidR="00696657" w:rsidRPr="00BC23D4">
        <w:rPr>
          <w:sz w:val="24"/>
          <w:szCs w:val="24"/>
          <w:lang w:val="fr-FR"/>
        </w:rPr>
        <w:t>a structure du Document de Pré-Qualification comprendra:</w:t>
      </w:r>
    </w:p>
    <w:p w:rsidR="00696657" w:rsidRPr="00BC23D4" w:rsidRDefault="00696657" w:rsidP="00803783">
      <w:pPr>
        <w:jc w:val="both"/>
        <w:rPr>
          <w:sz w:val="24"/>
          <w:szCs w:val="24"/>
          <w:lang w:val="fr-FR"/>
        </w:rPr>
      </w:pPr>
    </w:p>
    <w:p w:rsidR="00696657" w:rsidRPr="00BC23D4" w:rsidRDefault="00696657" w:rsidP="00803783">
      <w:pPr>
        <w:jc w:val="both"/>
        <w:rPr>
          <w:b/>
          <w:sz w:val="24"/>
          <w:szCs w:val="24"/>
          <w:lang w:val="fr-FR"/>
        </w:rPr>
      </w:pPr>
      <w:r w:rsidRPr="00BC23D4">
        <w:rPr>
          <w:b/>
          <w:sz w:val="24"/>
          <w:szCs w:val="24"/>
          <w:lang w:val="fr-FR"/>
        </w:rPr>
        <w:t>I. Instructions aux candidats</w:t>
      </w:r>
    </w:p>
    <w:p w:rsidR="00B53C01" w:rsidRPr="00BC23D4" w:rsidRDefault="00B53C01" w:rsidP="00803783">
      <w:pPr>
        <w:jc w:val="both"/>
        <w:rPr>
          <w:sz w:val="24"/>
          <w:szCs w:val="24"/>
          <w:lang w:val="fr-FR"/>
        </w:rPr>
      </w:pPr>
      <w:r w:rsidRPr="00BC23D4">
        <w:rPr>
          <w:sz w:val="24"/>
          <w:szCs w:val="24"/>
          <w:lang w:val="fr-FR"/>
        </w:rPr>
        <w:t>Cette section énonce les procédures que les candidats doivent suivre lorsqu’ils préparent et soumettent leur candidature de pré-qualification.</w:t>
      </w:r>
    </w:p>
    <w:p w:rsidR="005D754B" w:rsidRPr="00BC23D4" w:rsidRDefault="005D754B" w:rsidP="00803783">
      <w:pPr>
        <w:jc w:val="both"/>
        <w:rPr>
          <w:sz w:val="24"/>
          <w:szCs w:val="24"/>
          <w:lang w:val="fr-FR"/>
        </w:rPr>
      </w:pPr>
    </w:p>
    <w:p w:rsidR="00696657" w:rsidRPr="00BC23D4" w:rsidRDefault="001F0D5F" w:rsidP="00803783">
      <w:pPr>
        <w:jc w:val="both"/>
        <w:rPr>
          <w:b/>
          <w:sz w:val="24"/>
          <w:szCs w:val="24"/>
          <w:lang w:val="fr-FR"/>
        </w:rPr>
      </w:pPr>
      <w:r w:rsidRPr="00BC23D4">
        <w:rPr>
          <w:b/>
          <w:sz w:val="24"/>
          <w:szCs w:val="24"/>
          <w:lang w:val="fr-FR"/>
        </w:rPr>
        <w:t>II. D</w:t>
      </w:r>
      <w:r w:rsidR="00696657" w:rsidRPr="00BC23D4">
        <w:rPr>
          <w:b/>
          <w:sz w:val="24"/>
          <w:szCs w:val="24"/>
          <w:lang w:val="fr-FR"/>
        </w:rPr>
        <w:t xml:space="preserve">onnées </w:t>
      </w:r>
      <w:r w:rsidRPr="00BC23D4">
        <w:rPr>
          <w:b/>
          <w:sz w:val="24"/>
          <w:szCs w:val="24"/>
          <w:lang w:val="fr-FR"/>
        </w:rPr>
        <w:t xml:space="preserve">Particulières </w:t>
      </w:r>
      <w:r w:rsidR="00696657" w:rsidRPr="00BC23D4">
        <w:rPr>
          <w:b/>
          <w:sz w:val="24"/>
          <w:szCs w:val="24"/>
          <w:lang w:val="fr-FR"/>
        </w:rPr>
        <w:t>de la Pré-Qualification</w:t>
      </w:r>
    </w:p>
    <w:p w:rsidR="00B53C01" w:rsidRPr="00BC23D4" w:rsidRDefault="00B53C01" w:rsidP="00803783">
      <w:pPr>
        <w:jc w:val="both"/>
        <w:rPr>
          <w:sz w:val="24"/>
          <w:szCs w:val="24"/>
          <w:lang w:val="fr-FR"/>
        </w:rPr>
      </w:pPr>
      <w:r w:rsidRPr="00BC23D4">
        <w:rPr>
          <w:sz w:val="24"/>
          <w:szCs w:val="24"/>
          <w:lang w:val="fr-FR"/>
        </w:rPr>
        <w:t>Cette section inclut les dispositions particulières applicables aux secteurs spécifiques d'intervention de l'institution susceptible d'agir en maître d'ouvrage en période d'Etat d'Urgence.</w:t>
      </w:r>
    </w:p>
    <w:p w:rsidR="005D754B" w:rsidRPr="00BC23D4" w:rsidRDefault="005D754B" w:rsidP="00803783">
      <w:pPr>
        <w:jc w:val="both"/>
        <w:rPr>
          <w:sz w:val="24"/>
          <w:szCs w:val="24"/>
          <w:lang w:val="fr-FR"/>
        </w:rPr>
      </w:pPr>
    </w:p>
    <w:p w:rsidR="00696657" w:rsidRPr="00BC23D4" w:rsidRDefault="00696657" w:rsidP="00803783">
      <w:pPr>
        <w:jc w:val="both"/>
        <w:rPr>
          <w:b/>
          <w:sz w:val="24"/>
          <w:szCs w:val="24"/>
          <w:lang w:val="fr-FR"/>
        </w:rPr>
      </w:pPr>
      <w:r w:rsidRPr="00BC23D4">
        <w:rPr>
          <w:b/>
          <w:sz w:val="24"/>
          <w:szCs w:val="24"/>
          <w:lang w:val="fr-FR"/>
        </w:rPr>
        <w:t>III. Critères et conditions de Pré-Qualification</w:t>
      </w:r>
    </w:p>
    <w:p w:rsidR="00B53C01" w:rsidRPr="00BC23D4" w:rsidRDefault="00B53C01" w:rsidP="00E8475F">
      <w:pPr>
        <w:jc w:val="both"/>
        <w:rPr>
          <w:sz w:val="24"/>
          <w:szCs w:val="24"/>
          <w:lang w:val="fr-FR"/>
        </w:rPr>
      </w:pPr>
      <w:r w:rsidRPr="00BC23D4">
        <w:rPr>
          <w:sz w:val="24"/>
          <w:szCs w:val="24"/>
          <w:lang w:val="fr-FR"/>
        </w:rPr>
        <w:t>Cette section explicite les modes de classement de trois niveaux portant sur la disponibilité d'équipements, des qualifications du personnel technique cadre, et du niveau d'expériences générale et spécifique de l'entreprise candidate.</w:t>
      </w:r>
    </w:p>
    <w:p w:rsidR="005D754B" w:rsidRPr="00BC23D4" w:rsidRDefault="005D754B" w:rsidP="00E8475F">
      <w:pPr>
        <w:jc w:val="both"/>
        <w:rPr>
          <w:sz w:val="24"/>
          <w:szCs w:val="24"/>
          <w:lang w:val="fr-FR"/>
        </w:rPr>
      </w:pPr>
    </w:p>
    <w:p w:rsidR="00925165" w:rsidRPr="00BC23D4" w:rsidRDefault="00696657" w:rsidP="00E8475F">
      <w:pPr>
        <w:jc w:val="both"/>
        <w:rPr>
          <w:b/>
          <w:sz w:val="24"/>
          <w:szCs w:val="24"/>
          <w:lang w:val="fr-FR"/>
        </w:rPr>
      </w:pPr>
      <w:r w:rsidRPr="00BC23D4">
        <w:rPr>
          <w:b/>
          <w:sz w:val="24"/>
          <w:szCs w:val="24"/>
          <w:lang w:val="fr-FR"/>
        </w:rPr>
        <w:t>IV. Formulaires de Candidature</w:t>
      </w:r>
    </w:p>
    <w:p w:rsidR="003F7A8C" w:rsidRPr="00BC23D4" w:rsidRDefault="00B53C01" w:rsidP="00B53C01">
      <w:pPr>
        <w:jc w:val="both"/>
        <w:rPr>
          <w:lang w:val="fr-FR"/>
        </w:rPr>
      </w:pPr>
      <w:r w:rsidRPr="00BC23D4">
        <w:rPr>
          <w:sz w:val="24"/>
          <w:szCs w:val="24"/>
          <w:lang w:val="fr-FR"/>
        </w:rPr>
        <w:t xml:space="preserve">Cette Section inclut les formulaires </w:t>
      </w:r>
      <w:r w:rsidR="005D754B" w:rsidRPr="00BC23D4">
        <w:rPr>
          <w:sz w:val="24"/>
          <w:szCs w:val="24"/>
          <w:lang w:val="fr-FR"/>
        </w:rPr>
        <w:t>à</w:t>
      </w:r>
      <w:r w:rsidRPr="00BC23D4">
        <w:rPr>
          <w:sz w:val="24"/>
          <w:szCs w:val="24"/>
          <w:lang w:val="fr-FR"/>
        </w:rPr>
        <w:t xml:space="preserve"> joindre au dossier de candidature permettant une évaluation sur base uniforme pour tous les candidats. </w:t>
      </w:r>
    </w:p>
    <w:p w:rsidR="002545CF" w:rsidRPr="00BC23D4" w:rsidRDefault="002545CF">
      <w:pPr>
        <w:rPr>
          <w:sz w:val="24"/>
          <w:szCs w:val="24"/>
          <w:lang w:val="fr-FR"/>
        </w:rPr>
      </w:pPr>
    </w:p>
    <w:p w:rsidR="005D754B" w:rsidRPr="00BC23D4" w:rsidRDefault="005D754B">
      <w:pPr>
        <w:rPr>
          <w:sz w:val="24"/>
          <w:szCs w:val="24"/>
          <w:lang w:val="fr-FR"/>
        </w:rPr>
      </w:pPr>
    </w:p>
    <w:p w:rsidR="00B712B8" w:rsidRPr="00BC23D4" w:rsidRDefault="00B712B8">
      <w:pPr>
        <w:rPr>
          <w:sz w:val="24"/>
          <w:szCs w:val="24"/>
          <w:lang w:val="fr-FR"/>
        </w:rPr>
      </w:pPr>
      <w:r w:rsidRPr="00BC23D4">
        <w:rPr>
          <w:sz w:val="24"/>
          <w:szCs w:val="24"/>
          <w:lang w:val="fr-FR"/>
        </w:rPr>
        <w:t xml:space="preserve">Le document-type de pré-qualification </w:t>
      </w:r>
      <w:proofErr w:type="gramStart"/>
      <w:r w:rsidRPr="00BC23D4">
        <w:rPr>
          <w:sz w:val="24"/>
          <w:szCs w:val="24"/>
          <w:lang w:val="fr-FR"/>
        </w:rPr>
        <w:t>présenté</w:t>
      </w:r>
      <w:proofErr w:type="gramEnd"/>
      <w:r w:rsidRPr="00BC23D4">
        <w:rPr>
          <w:sz w:val="24"/>
          <w:szCs w:val="24"/>
          <w:lang w:val="fr-FR"/>
        </w:rPr>
        <w:t xml:space="preserve"> ci-après inclut un guide pouvant assister l'utilisateur dans son élaboration et l'évaluation des candidatures.</w:t>
      </w:r>
    </w:p>
    <w:p w:rsidR="00060966" w:rsidRPr="00BC23D4" w:rsidRDefault="00060966">
      <w:pPr>
        <w:rPr>
          <w:sz w:val="24"/>
          <w:szCs w:val="24"/>
          <w:lang w:val="fr-FR"/>
        </w:rPr>
      </w:pPr>
    </w:p>
    <w:p w:rsidR="00060966" w:rsidRPr="00BC23D4" w:rsidRDefault="00060966">
      <w:pPr>
        <w:rPr>
          <w:sz w:val="24"/>
          <w:szCs w:val="24"/>
          <w:lang w:val="fr-FR"/>
        </w:rPr>
      </w:pPr>
    </w:p>
    <w:p w:rsidR="00060966" w:rsidRPr="00BC23D4" w:rsidRDefault="00060966">
      <w:pPr>
        <w:rPr>
          <w:b/>
          <w:sz w:val="28"/>
          <w:szCs w:val="28"/>
          <w:lang w:val="fr-FR"/>
        </w:rPr>
      </w:pPr>
      <w:r w:rsidRPr="00BC23D4">
        <w:rPr>
          <w:b/>
          <w:sz w:val="28"/>
          <w:szCs w:val="28"/>
          <w:lang w:val="fr-FR"/>
        </w:rPr>
        <w:t xml:space="preserve">7. Document-type de </w:t>
      </w:r>
      <w:r w:rsidR="00BC23D4" w:rsidRPr="00BC23D4">
        <w:rPr>
          <w:b/>
          <w:sz w:val="28"/>
          <w:szCs w:val="28"/>
          <w:lang w:val="fr-FR"/>
        </w:rPr>
        <w:t>Pré-qualification</w:t>
      </w:r>
      <w:r w:rsidRPr="00BC23D4">
        <w:rPr>
          <w:b/>
          <w:sz w:val="28"/>
          <w:szCs w:val="28"/>
          <w:lang w:val="fr-FR"/>
        </w:rPr>
        <w:t xml:space="preserve"> d'Entreprises en vue de travaux d'intervention sous un Etat d'Urgence</w:t>
      </w:r>
    </w:p>
    <w:p w:rsidR="005D754B" w:rsidRPr="00BC23D4" w:rsidRDefault="005D754B">
      <w:pPr>
        <w:rPr>
          <w:sz w:val="24"/>
          <w:szCs w:val="24"/>
          <w:lang w:val="fr-FR"/>
        </w:rPr>
      </w:pPr>
      <w:r w:rsidRPr="00BC23D4">
        <w:rPr>
          <w:sz w:val="24"/>
          <w:szCs w:val="24"/>
          <w:lang w:val="fr-FR"/>
        </w:rPr>
        <w:br w:type="page"/>
      </w:r>
    </w:p>
    <w:p w:rsidR="008F1FCA" w:rsidRPr="00BC23D4" w:rsidRDefault="008F1FCA" w:rsidP="008F1FCA">
      <w:pPr>
        <w:ind w:left="720"/>
        <w:jc w:val="center"/>
        <w:rPr>
          <w:b/>
          <w:sz w:val="28"/>
          <w:szCs w:val="28"/>
          <w:lang w:val="fr-FR"/>
        </w:rPr>
      </w:pPr>
      <w:r w:rsidRPr="00BC23D4">
        <w:rPr>
          <w:b/>
          <w:sz w:val="28"/>
          <w:szCs w:val="28"/>
          <w:lang w:val="fr-FR"/>
        </w:rPr>
        <w:lastRenderedPageBreak/>
        <w:t>République d'</w:t>
      </w:r>
      <w:r w:rsidR="00BC23D4" w:rsidRPr="00BC23D4">
        <w:rPr>
          <w:b/>
          <w:sz w:val="28"/>
          <w:szCs w:val="28"/>
          <w:lang w:val="fr-FR"/>
        </w:rPr>
        <w:t>Haïti</w:t>
      </w:r>
    </w:p>
    <w:p w:rsidR="008F1FCA" w:rsidRPr="00BC23D4" w:rsidRDefault="008F1FCA" w:rsidP="008F1FCA">
      <w:pPr>
        <w:ind w:left="720"/>
        <w:jc w:val="both"/>
        <w:rPr>
          <w:sz w:val="28"/>
          <w:szCs w:val="28"/>
          <w:lang w:val="fr-FR"/>
        </w:rPr>
      </w:pPr>
    </w:p>
    <w:p w:rsidR="008F1FCA" w:rsidRPr="00BC23D4" w:rsidRDefault="008F1FCA" w:rsidP="008F1FCA">
      <w:pPr>
        <w:ind w:left="720"/>
        <w:jc w:val="center"/>
        <w:rPr>
          <w:i/>
          <w:sz w:val="28"/>
          <w:szCs w:val="28"/>
          <w:lang w:val="fr-FR"/>
        </w:rPr>
      </w:pPr>
      <w:r w:rsidRPr="00BC23D4">
        <w:rPr>
          <w:i/>
          <w:sz w:val="28"/>
          <w:szCs w:val="28"/>
          <w:lang w:val="fr-FR"/>
        </w:rPr>
        <w:t>Modèle d'</w:t>
      </w:r>
      <w:r w:rsidRPr="00BC23D4">
        <w:rPr>
          <w:b/>
          <w:i/>
          <w:sz w:val="28"/>
          <w:szCs w:val="28"/>
          <w:lang w:val="fr-FR"/>
        </w:rPr>
        <w:t>Avis de Pré-Qualification</w:t>
      </w:r>
    </w:p>
    <w:p w:rsidR="008F1FCA" w:rsidRPr="00BC23D4" w:rsidRDefault="008F1FCA" w:rsidP="008F1FCA">
      <w:pPr>
        <w:ind w:left="720"/>
        <w:jc w:val="both"/>
        <w:rPr>
          <w:sz w:val="24"/>
          <w:szCs w:val="24"/>
          <w:lang w:val="fr-FR"/>
        </w:rPr>
      </w:pPr>
    </w:p>
    <w:p w:rsidR="008F1FCA" w:rsidRPr="00BC23D4" w:rsidRDefault="008F1FCA" w:rsidP="008F1FCA">
      <w:pPr>
        <w:spacing w:line="360" w:lineRule="auto"/>
        <w:ind w:left="720"/>
        <w:jc w:val="center"/>
        <w:rPr>
          <w:b/>
          <w:sz w:val="24"/>
          <w:szCs w:val="24"/>
          <w:lang w:val="fr-FR"/>
        </w:rPr>
      </w:pPr>
      <w:r w:rsidRPr="00BC23D4">
        <w:rPr>
          <w:b/>
          <w:i/>
          <w:sz w:val="24"/>
          <w:szCs w:val="24"/>
          <w:lang w:val="fr-FR"/>
        </w:rPr>
        <w:t>Autorité Contractante:</w:t>
      </w:r>
      <w:r w:rsidRPr="00BC23D4">
        <w:rPr>
          <w:b/>
          <w:sz w:val="24"/>
          <w:szCs w:val="24"/>
          <w:lang w:val="fr-FR"/>
        </w:rPr>
        <w:t xml:space="preserve"> _________________________________</w:t>
      </w:r>
    </w:p>
    <w:p w:rsidR="008F1FCA" w:rsidRPr="00BC23D4" w:rsidRDefault="008F1FCA" w:rsidP="008F1FCA">
      <w:pPr>
        <w:spacing w:line="360" w:lineRule="auto"/>
        <w:ind w:left="720"/>
        <w:jc w:val="both"/>
        <w:rPr>
          <w:sz w:val="24"/>
          <w:szCs w:val="24"/>
          <w:lang w:val="fr-FR"/>
        </w:rPr>
      </w:pPr>
    </w:p>
    <w:p w:rsidR="008F1FCA" w:rsidRPr="00BC23D4" w:rsidRDefault="008F1FCA" w:rsidP="008F1FCA">
      <w:pPr>
        <w:spacing w:line="360" w:lineRule="auto"/>
        <w:ind w:left="720"/>
        <w:jc w:val="center"/>
        <w:rPr>
          <w:b/>
          <w:sz w:val="24"/>
          <w:szCs w:val="24"/>
          <w:lang w:val="fr-FR"/>
        </w:rPr>
      </w:pPr>
      <w:r w:rsidRPr="00BC23D4">
        <w:rPr>
          <w:b/>
          <w:sz w:val="24"/>
          <w:szCs w:val="24"/>
          <w:lang w:val="fr-FR"/>
        </w:rPr>
        <w:t>Constitution d'une Réserve d'Entreprises en vue d'Interventions sous Etat d'Urgence</w:t>
      </w:r>
    </w:p>
    <w:p w:rsidR="008F1FCA" w:rsidRPr="00BC23D4" w:rsidRDefault="008F1FCA" w:rsidP="008F1FCA">
      <w:pPr>
        <w:ind w:left="720"/>
        <w:jc w:val="both"/>
        <w:rPr>
          <w:sz w:val="24"/>
          <w:szCs w:val="24"/>
          <w:lang w:val="fr-FR"/>
        </w:rPr>
      </w:pPr>
    </w:p>
    <w:p w:rsidR="008F1FCA" w:rsidRPr="00BC23D4" w:rsidRDefault="008F1FCA" w:rsidP="008F1FCA">
      <w:pPr>
        <w:ind w:left="720"/>
        <w:jc w:val="both"/>
        <w:rPr>
          <w:sz w:val="24"/>
          <w:szCs w:val="24"/>
          <w:lang w:val="fr-FR"/>
        </w:rPr>
      </w:pPr>
      <w:r w:rsidRPr="00BC23D4">
        <w:rPr>
          <w:sz w:val="24"/>
          <w:szCs w:val="24"/>
          <w:lang w:val="fr-FR"/>
        </w:rPr>
        <w:t xml:space="preserve">Cet avis a pour objet d'identifier et d'enregistrer les entrepreneurs nationaux intéressés en vue d'interventions dans le cadre de travaux et autres types d'interventions immédiates pour prévenir ou atténuer les conséquences d'une catastrophe naturelle et </w:t>
      </w:r>
      <w:r w:rsidR="00D06302" w:rsidRPr="00BC23D4">
        <w:rPr>
          <w:sz w:val="24"/>
          <w:szCs w:val="24"/>
          <w:lang w:val="fr-FR"/>
        </w:rPr>
        <w:t>protéger les biens et l</w:t>
      </w:r>
      <w:r w:rsidRPr="00BC23D4">
        <w:rPr>
          <w:sz w:val="24"/>
          <w:szCs w:val="24"/>
          <w:lang w:val="fr-FR"/>
        </w:rPr>
        <w:t>es personnes dans le contexte d'un Etat d'Urgence proclamé.</w:t>
      </w:r>
    </w:p>
    <w:p w:rsidR="008F1FCA" w:rsidRPr="00BC23D4" w:rsidRDefault="008F1FCA" w:rsidP="008F1FCA">
      <w:pPr>
        <w:ind w:left="720"/>
        <w:jc w:val="both"/>
        <w:rPr>
          <w:sz w:val="24"/>
          <w:szCs w:val="24"/>
          <w:lang w:val="fr-FR"/>
        </w:rPr>
      </w:pPr>
    </w:p>
    <w:p w:rsidR="00D06302" w:rsidRPr="00BC23D4" w:rsidRDefault="008F1FCA" w:rsidP="008F1FCA">
      <w:pPr>
        <w:ind w:left="720"/>
        <w:jc w:val="both"/>
        <w:rPr>
          <w:sz w:val="24"/>
          <w:szCs w:val="24"/>
          <w:lang w:val="fr-FR"/>
        </w:rPr>
      </w:pPr>
      <w:r w:rsidRPr="00BC23D4">
        <w:rPr>
          <w:sz w:val="24"/>
          <w:szCs w:val="24"/>
          <w:lang w:val="fr-FR"/>
        </w:rPr>
        <w:t xml:space="preserve">Les </w:t>
      </w:r>
      <w:r w:rsidR="00D06302" w:rsidRPr="00BC23D4">
        <w:rPr>
          <w:sz w:val="24"/>
          <w:szCs w:val="24"/>
          <w:lang w:val="fr-FR"/>
        </w:rPr>
        <w:t xml:space="preserve">entrepreneurs </w:t>
      </w:r>
      <w:r w:rsidRPr="00BC23D4">
        <w:rPr>
          <w:sz w:val="24"/>
          <w:szCs w:val="24"/>
          <w:lang w:val="fr-FR"/>
        </w:rPr>
        <w:t xml:space="preserve">intéressés à </w:t>
      </w:r>
      <w:r w:rsidR="00D06302" w:rsidRPr="00BC23D4">
        <w:rPr>
          <w:sz w:val="24"/>
          <w:szCs w:val="24"/>
          <w:lang w:val="fr-FR"/>
        </w:rPr>
        <w:t xml:space="preserve">s'enregistrer en vue de leur agréation par </w:t>
      </w:r>
      <w:r w:rsidR="00D06302" w:rsidRPr="00BC23D4">
        <w:rPr>
          <w:i/>
          <w:sz w:val="24"/>
          <w:szCs w:val="24"/>
          <w:lang w:val="fr-FR"/>
        </w:rPr>
        <w:t>_____________ [citer l'Autorité Contractante]</w:t>
      </w:r>
      <w:r w:rsidR="00D06302" w:rsidRPr="00BC23D4">
        <w:rPr>
          <w:sz w:val="24"/>
          <w:szCs w:val="24"/>
          <w:lang w:val="fr-FR"/>
        </w:rPr>
        <w:t xml:space="preserve"> et le cas échéant, être retenu pour l'exécution de travaux sous un Etat d'Urgence</w:t>
      </w:r>
      <w:r w:rsidRPr="00BC23D4">
        <w:rPr>
          <w:sz w:val="24"/>
          <w:szCs w:val="24"/>
          <w:lang w:val="fr-FR"/>
        </w:rPr>
        <w:t xml:space="preserve">, sont priés de </w:t>
      </w:r>
      <w:r w:rsidR="00D06302" w:rsidRPr="00BC23D4">
        <w:rPr>
          <w:sz w:val="24"/>
          <w:szCs w:val="24"/>
          <w:lang w:val="fr-FR"/>
        </w:rPr>
        <w:t>retirer un Document pour la Pré-Qualification et de soumettre leur candidature suivant les formulaires faisant partie de ce document.</w:t>
      </w:r>
    </w:p>
    <w:p w:rsidR="00D06302" w:rsidRPr="00BC23D4" w:rsidRDefault="00D06302" w:rsidP="008F1FCA">
      <w:pPr>
        <w:ind w:left="720"/>
        <w:jc w:val="both"/>
        <w:rPr>
          <w:sz w:val="24"/>
          <w:szCs w:val="24"/>
          <w:lang w:val="fr-FR"/>
        </w:rPr>
      </w:pPr>
    </w:p>
    <w:p w:rsidR="00D06302" w:rsidRPr="00BC23D4" w:rsidRDefault="00D06302" w:rsidP="008F1FCA">
      <w:pPr>
        <w:ind w:left="720"/>
        <w:jc w:val="both"/>
        <w:rPr>
          <w:sz w:val="24"/>
          <w:szCs w:val="24"/>
          <w:lang w:val="fr-FR"/>
        </w:rPr>
      </w:pPr>
      <w:r w:rsidRPr="00BC23D4">
        <w:rPr>
          <w:sz w:val="24"/>
          <w:szCs w:val="24"/>
          <w:lang w:val="fr-FR"/>
        </w:rPr>
        <w:t xml:space="preserve">La </w:t>
      </w:r>
      <w:r w:rsidR="00BC23D4" w:rsidRPr="00BC23D4">
        <w:rPr>
          <w:sz w:val="24"/>
          <w:szCs w:val="24"/>
          <w:lang w:val="fr-FR"/>
        </w:rPr>
        <w:t>pré</w:t>
      </w:r>
      <w:r w:rsidR="00BC23D4">
        <w:rPr>
          <w:sz w:val="24"/>
          <w:szCs w:val="24"/>
          <w:lang w:val="fr-FR"/>
        </w:rPr>
        <w:t>-</w:t>
      </w:r>
      <w:r w:rsidR="00BC23D4" w:rsidRPr="00BC23D4">
        <w:rPr>
          <w:sz w:val="24"/>
          <w:szCs w:val="24"/>
          <w:lang w:val="fr-FR"/>
        </w:rPr>
        <w:t>qualification</w:t>
      </w:r>
      <w:r w:rsidRPr="00BC23D4">
        <w:rPr>
          <w:sz w:val="24"/>
          <w:szCs w:val="24"/>
          <w:lang w:val="fr-FR"/>
        </w:rPr>
        <w:t xml:space="preserve"> se fera sur base des capacités techniques des candidats, mesurées selon leurs équipements immédiatement mobilisables, les qualifications de leur personnel technique, et le cadre de leur expérience générale et spécifique. </w:t>
      </w:r>
    </w:p>
    <w:p w:rsidR="00D06302" w:rsidRPr="00BC23D4" w:rsidRDefault="00D06302" w:rsidP="008F1FCA">
      <w:pPr>
        <w:ind w:left="720"/>
        <w:jc w:val="both"/>
        <w:rPr>
          <w:sz w:val="24"/>
          <w:szCs w:val="24"/>
          <w:lang w:val="fr-FR"/>
        </w:rPr>
      </w:pPr>
    </w:p>
    <w:p w:rsidR="009C3DB4" w:rsidRPr="00BC23D4" w:rsidRDefault="00D06302" w:rsidP="008F1FCA">
      <w:pPr>
        <w:ind w:left="720"/>
        <w:jc w:val="both"/>
        <w:rPr>
          <w:sz w:val="24"/>
          <w:szCs w:val="24"/>
          <w:lang w:val="fr-FR"/>
        </w:rPr>
      </w:pPr>
      <w:r w:rsidRPr="00BC23D4">
        <w:rPr>
          <w:sz w:val="24"/>
          <w:szCs w:val="24"/>
          <w:lang w:val="fr-FR"/>
        </w:rPr>
        <w:t xml:space="preserve">Les dossiers de Document pour la Pré-Qualification peuvent être retirés </w:t>
      </w:r>
      <w:r w:rsidR="009C3DB4" w:rsidRPr="00BC23D4">
        <w:rPr>
          <w:sz w:val="24"/>
          <w:szCs w:val="24"/>
          <w:lang w:val="fr-FR"/>
        </w:rPr>
        <w:t xml:space="preserve">à partir du _____________ </w:t>
      </w:r>
      <w:r w:rsidR="009C3DB4" w:rsidRPr="00BC23D4">
        <w:rPr>
          <w:i/>
          <w:sz w:val="24"/>
          <w:szCs w:val="24"/>
          <w:lang w:val="fr-FR"/>
        </w:rPr>
        <w:t>[date]</w:t>
      </w:r>
      <w:r w:rsidR="009C3DB4" w:rsidRPr="00BC23D4">
        <w:rPr>
          <w:sz w:val="24"/>
          <w:szCs w:val="24"/>
          <w:lang w:val="fr-FR"/>
        </w:rPr>
        <w:t xml:space="preserve"> durant les heures de travail, auprès de </w:t>
      </w:r>
      <w:r w:rsidR="009C3DB4" w:rsidRPr="00BC23D4">
        <w:rPr>
          <w:i/>
          <w:sz w:val="24"/>
          <w:szCs w:val="24"/>
          <w:lang w:val="fr-FR"/>
        </w:rPr>
        <w:t>[citer l'Autorité Contractante]</w:t>
      </w:r>
      <w:r w:rsidR="009C3DB4" w:rsidRPr="00BC23D4">
        <w:rPr>
          <w:sz w:val="24"/>
          <w:szCs w:val="24"/>
          <w:lang w:val="fr-FR"/>
        </w:rPr>
        <w:t xml:space="preserve"> à l'adresse suivante:</w:t>
      </w:r>
    </w:p>
    <w:p w:rsidR="009C3DB4" w:rsidRPr="00BC23D4" w:rsidRDefault="009C3DB4" w:rsidP="008F1FCA">
      <w:pPr>
        <w:ind w:left="720"/>
        <w:jc w:val="both"/>
        <w:rPr>
          <w:sz w:val="24"/>
          <w:szCs w:val="24"/>
          <w:lang w:val="fr-FR"/>
        </w:rPr>
      </w:pPr>
      <w:r w:rsidRPr="00BC23D4">
        <w:rPr>
          <w:sz w:val="24"/>
          <w:szCs w:val="24"/>
          <w:lang w:val="fr-FR"/>
        </w:rPr>
        <w:t>_____________________________________________________</w:t>
      </w:r>
    </w:p>
    <w:p w:rsidR="009C3DB4" w:rsidRPr="00BC23D4" w:rsidRDefault="009C3DB4" w:rsidP="008F1FCA">
      <w:pPr>
        <w:ind w:left="720"/>
        <w:jc w:val="both"/>
        <w:rPr>
          <w:sz w:val="24"/>
          <w:szCs w:val="24"/>
          <w:lang w:val="fr-FR"/>
        </w:rPr>
      </w:pPr>
      <w:r w:rsidRPr="00BC23D4">
        <w:rPr>
          <w:sz w:val="24"/>
          <w:szCs w:val="24"/>
          <w:lang w:val="fr-FR"/>
        </w:rPr>
        <w:t>_____________________________________________________.</w:t>
      </w:r>
    </w:p>
    <w:p w:rsidR="009C3DB4" w:rsidRPr="00BC23D4" w:rsidRDefault="009C3DB4" w:rsidP="008F1FCA">
      <w:pPr>
        <w:ind w:left="720"/>
        <w:jc w:val="both"/>
        <w:rPr>
          <w:i/>
          <w:sz w:val="24"/>
          <w:szCs w:val="24"/>
          <w:lang w:val="fr-FR"/>
        </w:rPr>
      </w:pPr>
      <w:r w:rsidRPr="00BC23D4">
        <w:rPr>
          <w:sz w:val="24"/>
          <w:szCs w:val="24"/>
          <w:lang w:val="fr-FR"/>
        </w:rPr>
        <w:t xml:space="preserve">Le Document pour la Pré-Qualification peut aussi être téléchargé à partir du site internet suivant: ______________________________________________ </w:t>
      </w:r>
      <w:r w:rsidRPr="00BC23D4">
        <w:rPr>
          <w:i/>
          <w:sz w:val="24"/>
          <w:szCs w:val="24"/>
          <w:lang w:val="fr-FR"/>
        </w:rPr>
        <w:t>[insérer le nom du site]</w:t>
      </w:r>
    </w:p>
    <w:p w:rsidR="009C3DB4" w:rsidRPr="00BC23D4" w:rsidRDefault="009C3DB4" w:rsidP="008F1FCA">
      <w:pPr>
        <w:ind w:left="720"/>
        <w:jc w:val="both"/>
        <w:rPr>
          <w:sz w:val="24"/>
          <w:szCs w:val="24"/>
          <w:lang w:val="fr-FR"/>
        </w:rPr>
      </w:pPr>
    </w:p>
    <w:p w:rsidR="009C3DB4" w:rsidRPr="00BC23D4" w:rsidRDefault="009C3DB4" w:rsidP="008F1FCA">
      <w:pPr>
        <w:ind w:left="720"/>
        <w:jc w:val="both"/>
        <w:rPr>
          <w:sz w:val="24"/>
          <w:szCs w:val="24"/>
          <w:lang w:val="fr-FR"/>
        </w:rPr>
      </w:pPr>
      <w:r w:rsidRPr="00BC23D4">
        <w:rPr>
          <w:sz w:val="24"/>
          <w:szCs w:val="24"/>
          <w:lang w:val="fr-FR"/>
        </w:rPr>
        <w:t xml:space="preserve">Les candidatures peuvent être soumises à la même adresse sans date limite de dépôt, la procédure d'enregistrement des candidatures restant ouverte. </w:t>
      </w:r>
    </w:p>
    <w:p w:rsidR="009C3DB4" w:rsidRPr="00BC23D4" w:rsidRDefault="009C3DB4" w:rsidP="008F1FCA">
      <w:pPr>
        <w:ind w:left="720"/>
        <w:jc w:val="both"/>
        <w:rPr>
          <w:sz w:val="24"/>
          <w:szCs w:val="24"/>
          <w:lang w:val="fr-FR"/>
        </w:rPr>
      </w:pPr>
    </w:p>
    <w:p w:rsidR="008F1FCA" w:rsidRPr="00BC23D4" w:rsidRDefault="009C3DB4" w:rsidP="009C3DB4">
      <w:pPr>
        <w:ind w:left="720"/>
        <w:jc w:val="both"/>
        <w:rPr>
          <w:sz w:val="24"/>
          <w:szCs w:val="24"/>
          <w:lang w:val="fr-FR"/>
        </w:rPr>
      </w:pPr>
      <w:r w:rsidRPr="00BC23D4">
        <w:rPr>
          <w:sz w:val="24"/>
          <w:szCs w:val="24"/>
          <w:lang w:val="fr-FR"/>
        </w:rPr>
        <w:t xml:space="preserve">Toute demande de renseignement doit être adressée par écrit à l'attention des services de Monsieur/Madame _____________________________, Responsable des Marchés, </w:t>
      </w:r>
    </w:p>
    <w:p w:rsidR="008F1FCA" w:rsidRPr="00BC23D4" w:rsidRDefault="008F1FCA" w:rsidP="008F1FCA">
      <w:pPr>
        <w:ind w:left="720"/>
        <w:jc w:val="both"/>
        <w:rPr>
          <w:sz w:val="24"/>
          <w:szCs w:val="24"/>
          <w:lang w:val="fr-FR"/>
        </w:rPr>
      </w:pPr>
      <w:r w:rsidRPr="00BC23D4">
        <w:rPr>
          <w:sz w:val="24"/>
          <w:szCs w:val="24"/>
          <w:lang w:val="fr-FR"/>
        </w:rPr>
        <w:t>Adresse complète: ______________________________________</w:t>
      </w:r>
    </w:p>
    <w:p w:rsidR="008F1FCA" w:rsidRPr="00BC23D4" w:rsidRDefault="008F1FCA" w:rsidP="008F1FCA">
      <w:pPr>
        <w:ind w:left="720"/>
        <w:jc w:val="both"/>
        <w:rPr>
          <w:sz w:val="24"/>
          <w:szCs w:val="24"/>
          <w:lang w:val="fr-FR"/>
        </w:rPr>
      </w:pPr>
    </w:p>
    <w:p w:rsidR="009C3DB4" w:rsidRPr="00BC23D4" w:rsidRDefault="009C3DB4">
      <w:pPr>
        <w:rPr>
          <w:sz w:val="24"/>
          <w:szCs w:val="24"/>
          <w:lang w:val="fr-FR"/>
        </w:rPr>
      </w:pPr>
      <w:r w:rsidRPr="00BC23D4">
        <w:rPr>
          <w:sz w:val="24"/>
          <w:szCs w:val="24"/>
          <w:lang w:val="fr-FR"/>
        </w:rPr>
        <w:br w:type="page"/>
      </w:r>
    </w:p>
    <w:p w:rsidR="00B712B8" w:rsidRPr="00BC23D4" w:rsidRDefault="008500E8">
      <w:pPr>
        <w:rPr>
          <w:b/>
          <w:sz w:val="24"/>
          <w:szCs w:val="24"/>
          <w:lang w:val="fr-FR"/>
        </w:rPr>
      </w:pPr>
      <w:r w:rsidRPr="00BC23D4">
        <w:rPr>
          <w:b/>
          <w:sz w:val="24"/>
          <w:szCs w:val="24"/>
          <w:lang w:val="fr-FR"/>
        </w:rPr>
        <w:lastRenderedPageBreak/>
        <w:t>SECTION I. INSTRUCTIONS AUX CANDIDATS</w:t>
      </w:r>
    </w:p>
    <w:p w:rsidR="008500E8" w:rsidRPr="00BC23D4" w:rsidRDefault="008500E8" w:rsidP="00232A92">
      <w:pPr>
        <w:rPr>
          <w:b/>
          <w:sz w:val="24"/>
          <w:szCs w:val="24"/>
          <w:lang w:val="fr-FR"/>
        </w:rPr>
      </w:pPr>
    </w:p>
    <w:p w:rsidR="001E6E19" w:rsidRPr="00BC23D4" w:rsidRDefault="001E6E19" w:rsidP="00232A92">
      <w:pPr>
        <w:rPr>
          <w:b/>
          <w:sz w:val="24"/>
          <w:szCs w:val="24"/>
          <w:lang w:val="fr-FR"/>
        </w:rPr>
      </w:pPr>
    </w:p>
    <w:p w:rsidR="008500E8" w:rsidRPr="00BC23D4" w:rsidRDefault="001F0D5F" w:rsidP="00232A92">
      <w:pPr>
        <w:rPr>
          <w:b/>
          <w:sz w:val="24"/>
          <w:szCs w:val="24"/>
          <w:lang w:val="fr-FR"/>
        </w:rPr>
      </w:pPr>
      <w:r w:rsidRPr="00BC23D4">
        <w:rPr>
          <w:b/>
          <w:sz w:val="24"/>
          <w:szCs w:val="24"/>
          <w:lang w:val="fr-FR"/>
        </w:rPr>
        <w:t xml:space="preserve">1. </w:t>
      </w:r>
      <w:r w:rsidR="008500E8" w:rsidRPr="00BC23D4">
        <w:rPr>
          <w:b/>
          <w:sz w:val="24"/>
          <w:szCs w:val="24"/>
          <w:lang w:val="fr-FR"/>
        </w:rPr>
        <w:t>Objet</w:t>
      </w:r>
    </w:p>
    <w:p w:rsidR="008500E8" w:rsidRPr="00BC23D4" w:rsidRDefault="008500E8" w:rsidP="001E6E19">
      <w:pPr>
        <w:jc w:val="both"/>
        <w:rPr>
          <w:sz w:val="24"/>
          <w:szCs w:val="24"/>
          <w:lang w:val="fr-FR"/>
        </w:rPr>
      </w:pPr>
      <w:r w:rsidRPr="00BC23D4">
        <w:rPr>
          <w:sz w:val="24"/>
          <w:szCs w:val="24"/>
          <w:lang w:val="fr-FR"/>
        </w:rPr>
        <w:t xml:space="preserve">Dans le cadre de l’Avis de Pré-qualification en vue de l'exécution de travaux en période d'Etat d'Urgence proclamé, l'Autorité Contractante citée dans les Données Particulières de Pré-Qualification, </w:t>
      </w:r>
      <w:r w:rsidR="008662B4" w:rsidRPr="00BC23D4">
        <w:rPr>
          <w:sz w:val="24"/>
          <w:szCs w:val="24"/>
          <w:lang w:val="fr-FR"/>
        </w:rPr>
        <w:t>publie le présent Document de P</w:t>
      </w:r>
      <w:r w:rsidRPr="00BC23D4">
        <w:rPr>
          <w:sz w:val="24"/>
          <w:szCs w:val="24"/>
          <w:lang w:val="fr-FR"/>
        </w:rPr>
        <w:t>ré-qualification (DP) à l’intention des candidats qui souhaitent s'enregistrer en vue de leur agréation à exécuter les dits travaux sous les conditions d'interventions immédiates.</w:t>
      </w:r>
    </w:p>
    <w:p w:rsidR="008500E8" w:rsidRPr="00BC23D4" w:rsidRDefault="008500E8" w:rsidP="00232A92">
      <w:pPr>
        <w:rPr>
          <w:sz w:val="24"/>
          <w:szCs w:val="24"/>
          <w:lang w:val="fr-FR"/>
        </w:rPr>
      </w:pPr>
    </w:p>
    <w:p w:rsidR="008500E8" w:rsidRPr="00BC23D4" w:rsidRDefault="001F0D5F" w:rsidP="00232A92">
      <w:pPr>
        <w:rPr>
          <w:b/>
          <w:sz w:val="24"/>
          <w:szCs w:val="24"/>
          <w:lang w:val="fr-FR"/>
        </w:rPr>
      </w:pPr>
      <w:r w:rsidRPr="00BC23D4">
        <w:rPr>
          <w:b/>
          <w:sz w:val="24"/>
          <w:szCs w:val="24"/>
          <w:lang w:val="fr-FR"/>
        </w:rPr>
        <w:t>2. Ethique</w:t>
      </w:r>
    </w:p>
    <w:p w:rsidR="001F0D5F" w:rsidRPr="00BC23D4" w:rsidRDefault="001F0D5F" w:rsidP="001E6E19">
      <w:pPr>
        <w:jc w:val="both"/>
        <w:rPr>
          <w:sz w:val="24"/>
          <w:szCs w:val="24"/>
          <w:lang w:val="fr-FR"/>
        </w:rPr>
      </w:pPr>
      <w:r w:rsidRPr="00BC23D4">
        <w:rPr>
          <w:sz w:val="24"/>
          <w:szCs w:val="24"/>
          <w:lang w:val="fr-FR"/>
        </w:rPr>
        <w:t xml:space="preserve">En soumettant sa candidature, le candidat </w:t>
      </w:r>
      <w:r w:rsidR="00BC23D4" w:rsidRPr="00BC23D4">
        <w:rPr>
          <w:sz w:val="24"/>
          <w:szCs w:val="24"/>
          <w:lang w:val="fr-FR"/>
        </w:rPr>
        <w:t>acquiesce</w:t>
      </w:r>
      <w:r w:rsidRPr="00BC23D4">
        <w:rPr>
          <w:sz w:val="24"/>
          <w:szCs w:val="24"/>
          <w:lang w:val="fr-FR"/>
        </w:rPr>
        <w:t xml:space="preserve"> aux dispositions de la Charte d'Ethique de la réglementation nationale </w:t>
      </w:r>
      <w:r w:rsidR="00BC23D4" w:rsidRPr="00BC23D4">
        <w:rPr>
          <w:sz w:val="24"/>
          <w:szCs w:val="24"/>
          <w:lang w:val="fr-FR"/>
        </w:rPr>
        <w:t>haïtienne</w:t>
      </w:r>
      <w:r w:rsidRPr="00BC23D4">
        <w:rPr>
          <w:sz w:val="24"/>
          <w:szCs w:val="24"/>
          <w:lang w:val="fr-FR"/>
        </w:rPr>
        <w:t xml:space="preserve"> et confirme son engagement à s'abstenir de toute pratique de fraude ou de corruption.</w:t>
      </w:r>
    </w:p>
    <w:p w:rsidR="001F0D5F" w:rsidRPr="00BC23D4" w:rsidRDefault="001F0D5F" w:rsidP="008500E8">
      <w:pPr>
        <w:rPr>
          <w:sz w:val="24"/>
          <w:szCs w:val="24"/>
          <w:lang w:val="fr-FR"/>
        </w:rPr>
      </w:pPr>
    </w:p>
    <w:p w:rsidR="001F0D5F" w:rsidRPr="00BC23D4" w:rsidRDefault="001F0D5F" w:rsidP="008500E8">
      <w:pPr>
        <w:rPr>
          <w:b/>
          <w:sz w:val="24"/>
          <w:szCs w:val="24"/>
          <w:lang w:val="fr-FR"/>
        </w:rPr>
      </w:pPr>
      <w:r w:rsidRPr="00BC23D4">
        <w:rPr>
          <w:b/>
          <w:sz w:val="24"/>
          <w:szCs w:val="24"/>
          <w:lang w:val="fr-FR"/>
        </w:rPr>
        <w:t>3. Contenu du Document de Pré-Qualification</w:t>
      </w:r>
    </w:p>
    <w:p w:rsidR="001F0D5F" w:rsidRPr="00BC23D4" w:rsidRDefault="001F0D5F" w:rsidP="001F0D5F">
      <w:pPr>
        <w:rPr>
          <w:sz w:val="24"/>
          <w:szCs w:val="24"/>
          <w:lang w:val="fr-FR"/>
        </w:rPr>
      </w:pPr>
      <w:r w:rsidRPr="00BC23D4">
        <w:rPr>
          <w:sz w:val="24"/>
          <w:szCs w:val="24"/>
          <w:lang w:val="fr-FR"/>
        </w:rPr>
        <w:t>Le présent Document de Pré-Qualification contient les chapitres suivants:</w:t>
      </w:r>
    </w:p>
    <w:p w:rsidR="001F0D5F" w:rsidRPr="00BC23D4" w:rsidRDefault="00E31C94" w:rsidP="001F0D5F">
      <w:pPr>
        <w:rPr>
          <w:sz w:val="24"/>
          <w:szCs w:val="24"/>
          <w:lang w:val="fr-FR"/>
        </w:rPr>
      </w:pPr>
      <w:r w:rsidRPr="00BC23D4">
        <w:rPr>
          <w:sz w:val="24"/>
          <w:szCs w:val="24"/>
          <w:lang w:val="fr-FR"/>
        </w:rPr>
        <w:t>I. Instructions aux C</w:t>
      </w:r>
      <w:r w:rsidR="001F0D5F" w:rsidRPr="00BC23D4">
        <w:rPr>
          <w:sz w:val="24"/>
          <w:szCs w:val="24"/>
          <w:lang w:val="fr-FR"/>
        </w:rPr>
        <w:t>andidats</w:t>
      </w:r>
    </w:p>
    <w:p w:rsidR="001F0D5F" w:rsidRPr="00BC23D4" w:rsidRDefault="001F0D5F" w:rsidP="001F0D5F">
      <w:pPr>
        <w:rPr>
          <w:sz w:val="24"/>
          <w:szCs w:val="24"/>
          <w:lang w:val="fr-FR"/>
        </w:rPr>
      </w:pPr>
      <w:r w:rsidRPr="00BC23D4">
        <w:rPr>
          <w:sz w:val="24"/>
          <w:szCs w:val="24"/>
          <w:lang w:val="fr-FR"/>
        </w:rPr>
        <w:t>II. Données Particulières de la Pré-Qualification</w:t>
      </w:r>
      <w:r w:rsidR="00E31C94" w:rsidRPr="00BC23D4">
        <w:rPr>
          <w:sz w:val="24"/>
          <w:szCs w:val="24"/>
          <w:lang w:val="fr-FR"/>
        </w:rPr>
        <w:t xml:space="preserve"> (DPP)</w:t>
      </w:r>
    </w:p>
    <w:p w:rsidR="001F0D5F" w:rsidRPr="00BC23D4" w:rsidRDefault="001F0D5F" w:rsidP="001F0D5F">
      <w:pPr>
        <w:rPr>
          <w:sz w:val="24"/>
          <w:szCs w:val="24"/>
          <w:lang w:val="fr-FR"/>
        </w:rPr>
      </w:pPr>
      <w:r w:rsidRPr="00BC23D4">
        <w:rPr>
          <w:sz w:val="24"/>
          <w:szCs w:val="24"/>
          <w:lang w:val="fr-FR"/>
        </w:rPr>
        <w:t>III. Critères et conditions de Pré-Qualification</w:t>
      </w:r>
    </w:p>
    <w:p w:rsidR="001F0D5F" w:rsidRPr="00BC23D4" w:rsidRDefault="001F0D5F" w:rsidP="001F0D5F">
      <w:pPr>
        <w:rPr>
          <w:sz w:val="24"/>
          <w:szCs w:val="24"/>
          <w:lang w:val="fr-FR"/>
        </w:rPr>
      </w:pPr>
      <w:r w:rsidRPr="00BC23D4">
        <w:rPr>
          <w:sz w:val="24"/>
          <w:szCs w:val="24"/>
          <w:lang w:val="fr-FR"/>
        </w:rPr>
        <w:t>IV. Formulaires de Candidature</w:t>
      </w:r>
    </w:p>
    <w:p w:rsidR="001F0D5F" w:rsidRPr="00BC23D4" w:rsidRDefault="001F0D5F" w:rsidP="008500E8">
      <w:pPr>
        <w:rPr>
          <w:b/>
          <w:sz w:val="24"/>
          <w:szCs w:val="24"/>
          <w:lang w:val="fr-FR"/>
        </w:rPr>
      </w:pPr>
      <w:bookmarkStart w:id="1" w:name="_Toc498849245"/>
      <w:bookmarkStart w:id="2" w:name="_Toc498850076"/>
      <w:bookmarkStart w:id="3" w:name="_Toc498851681"/>
      <w:bookmarkStart w:id="4" w:name="_Toc82587822"/>
    </w:p>
    <w:p w:rsidR="001F0D5F" w:rsidRPr="00BC23D4" w:rsidRDefault="001F0D5F" w:rsidP="008500E8">
      <w:pPr>
        <w:rPr>
          <w:b/>
          <w:sz w:val="24"/>
          <w:szCs w:val="24"/>
          <w:lang w:val="fr-FR"/>
        </w:rPr>
      </w:pPr>
      <w:r w:rsidRPr="00BC23D4">
        <w:rPr>
          <w:b/>
          <w:sz w:val="24"/>
          <w:szCs w:val="24"/>
          <w:lang w:val="fr-FR"/>
        </w:rPr>
        <w:t>4. Eclaircissements du Document de pré-qualification</w:t>
      </w:r>
    </w:p>
    <w:p w:rsidR="001F0D5F" w:rsidRPr="00BC23D4" w:rsidRDefault="001F0D5F" w:rsidP="001E6E19">
      <w:pPr>
        <w:jc w:val="both"/>
        <w:rPr>
          <w:b/>
          <w:sz w:val="24"/>
          <w:szCs w:val="24"/>
          <w:lang w:val="fr-FR"/>
        </w:rPr>
      </w:pPr>
      <w:r w:rsidRPr="00BC23D4">
        <w:rPr>
          <w:sz w:val="24"/>
          <w:szCs w:val="24"/>
          <w:lang w:val="fr-FR"/>
        </w:rPr>
        <w:t xml:space="preserve">Un candidat éventuel qui désire des éclaircissements sur le Document de pré-qualification peut en faire la demande par écrit à l’Autorité Contractante à l'adresse indiquée dans les Données Particulières de la Pré-qualification. </w:t>
      </w:r>
    </w:p>
    <w:p w:rsidR="001F0D5F" w:rsidRPr="00BC23D4" w:rsidRDefault="001F0D5F" w:rsidP="008500E8">
      <w:pPr>
        <w:rPr>
          <w:b/>
          <w:sz w:val="24"/>
          <w:szCs w:val="24"/>
          <w:lang w:val="fr-FR"/>
        </w:rPr>
      </w:pPr>
    </w:p>
    <w:p w:rsidR="001F0D5F" w:rsidRPr="00BC23D4" w:rsidRDefault="001F0D5F" w:rsidP="008500E8">
      <w:pPr>
        <w:rPr>
          <w:b/>
          <w:sz w:val="24"/>
          <w:szCs w:val="24"/>
          <w:lang w:val="fr-FR"/>
        </w:rPr>
      </w:pPr>
      <w:r w:rsidRPr="00BC23D4">
        <w:rPr>
          <w:b/>
          <w:sz w:val="24"/>
          <w:szCs w:val="24"/>
          <w:lang w:val="fr-FR"/>
        </w:rPr>
        <w:t>5. Préparation des Dossiers de Candidature</w:t>
      </w:r>
    </w:p>
    <w:p w:rsidR="001F0D5F" w:rsidRPr="00BC23D4" w:rsidRDefault="00232A92" w:rsidP="008500E8">
      <w:pPr>
        <w:rPr>
          <w:sz w:val="24"/>
          <w:szCs w:val="24"/>
          <w:lang w:val="fr-FR"/>
        </w:rPr>
      </w:pPr>
      <w:r w:rsidRPr="00BC23D4">
        <w:rPr>
          <w:sz w:val="24"/>
          <w:szCs w:val="24"/>
          <w:lang w:val="fr-FR"/>
        </w:rPr>
        <w:t>Les dossiers de candidature doivent être rédigés en français.</w:t>
      </w:r>
    </w:p>
    <w:p w:rsidR="00232A92" w:rsidRPr="00BC23D4" w:rsidRDefault="00232A92" w:rsidP="008500E8">
      <w:pPr>
        <w:rPr>
          <w:sz w:val="24"/>
          <w:szCs w:val="24"/>
          <w:lang w:val="fr-FR"/>
        </w:rPr>
      </w:pPr>
    </w:p>
    <w:p w:rsidR="00232A92" w:rsidRPr="00BC23D4" w:rsidRDefault="00232A92" w:rsidP="008500E8">
      <w:pPr>
        <w:rPr>
          <w:b/>
          <w:sz w:val="24"/>
          <w:szCs w:val="24"/>
          <w:lang w:val="fr-FR"/>
        </w:rPr>
      </w:pPr>
      <w:r w:rsidRPr="00BC23D4">
        <w:rPr>
          <w:b/>
          <w:sz w:val="24"/>
          <w:szCs w:val="24"/>
          <w:lang w:val="fr-FR"/>
        </w:rPr>
        <w:t>6. Contenu des Dossiers de Candidature</w:t>
      </w:r>
    </w:p>
    <w:p w:rsidR="00232A92" w:rsidRPr="00BC23D4" w:rsidRDefault="00232A92" w:rsidP="008500E8">
      <w:pPr>
        <w:rPr>
          <w:sz w:val="24"/>
          <w:szCs w:val="24"/>
          <w:lang w:val="fr-FR"/>
        </w:rPr>
      </w:pPr>
      <w:r w:rsidRPr="00BC23D4">
        <w:rPr>
          <w:sz w:val="24"/>
          <w:szCs w:val="24"/>
          <w:lang w:val="fr-FR"/>
        </w:rPr>
        <w:t xml:space="preserve">Un dossier de candidature complet </w:t>
      </w:r>
      <w:r w:rsidR="00BC23D4" w:rsidRPr="00BC23D4">
        <w:rPr>
          <w:sz w:val="24"/>
          <w:szCs w:val="24"/>
          <w:lang w:val="fr-FR"/>
        </w:rPr>
        <w:t>inclura</w:t>
      </w:r>
      <w:r w:rsidRPr="00BC23D4">
        <w:rPr>
          <w:sz w:val="24"/>
          <w:szCs w:val="24"/>
          <w:lang w:val="fr-FR"/>
        </w:rPr>
        <w:t>:</w:t>
      </w:r>
    </w:p>
    <w:p w:rsidR="00232A92" w:rsidRPr="00BC23D4" w:rsidRDefault="00232A92" w:rsidP="008500E8">
      <w:pPr>
        <w:rPr>
          <w:sz w:val="24"/>
          <w:szCs w:val="24"/>
          <w:lang w:val="fr-FR"/>
        </w:rPr>
      </w:pPr>
      <w:r w:rsidRPr="00BC23D4">
        <w:rPr>
          <w:sz w:val="24"/>
          <w:szCs w:val="24"/>
          <w:lang w:val="fr-FR"/>
        </w:rPr>
        <w:t>1. Fiche de Soumission de Candidature</w:t>
      </w:r>
    </w:p>
    <w:p w:rsidR="00232A92" w:rsidRPr="00BC23D4" w:rsidRDefault="00232A92" w:rsidP="008500E8">
      <w:pPr>
        <w:rPr>
          <w:sz w:val="24"/>
          <w:szCs w:val="24"/>
          <w:lang w:val="fr-FR"/>
        </w:rPr>
      </w:pPr>
      <w:r w:rsidRPr="00BC23D4">
        <w:rPr>
          <w:sz w:val="24"/>
          <w:szCs w:val="24"/>
          <w:lang w:val="fr-FR"/>
        </w:rPr>
        <w:t>2. Documents établissant les qualifications du candidat</w:t>
      </w:r>
    </w:p>
    <w:p w:rsidR="00232A92" w:rsidRPr="00BC23D4" w:rsidRDefault="00232A92" w:rsidP="008500E8">
      <w:pPr>
        <w:rPr>
          <w:sz w:val="24"/>
          <w:szCs w:val="24"/>
          <w:lang w:val="fr-FR"/>
        </w:rPr>
      </w:pPr>
    </w:p>
    <w:p w:rsidR="00232A92" w:rsidRPr="00BC23D4" w:rsidRDefault="00232A92" w:rsidP="008500E8">
      <w:pPr>
        <w:rPr>
          <w:b/>
          <w:sz w:val="24"/>
          <w:szCs w:val="24"/>
          <w:lang w:val="fr-FR"/>
        </w:rPr>
      </w:pPr>
      <w:r w:rsidRPr="00BC23D4">
        <w:rPr>
          <w:b/>
          <w:sz w:val="24"/>
          <w:szCs w:val="24"/>
          <w:lang w:val="fr-FR"/>
        </w:rPr>
        <w:t>7. Conditions de Dépôt des Candidatures</w:t>
      </w:r>
    </w:p>
    <w:p w:rsidR="001E6E19" w:rsidRPr="00BC23D4" w:rsidRDefault="004C3ED4" w:rsidP="001E6E19">
      <w:pPr>
        <w:jc w:val="both"/>
        <w:rPr>
          <w:sz w:val="24"/>
          <w:szCs w:val="24"/>
          <w:lang w:val="fr-FR"/>
        </w:rPr>
      </w:pPr>
      <w:r w:rsidRPr="00BC23D4">
        <w:rPr>
          <w:sz w:val="24"/>
          <w:szCs w:val="24"/>
          <w:lang w:val="fr-FR"/>
        </w:rPr>
        <w:t xml:space="preserve">7.1. </w:t>
      </w:r>
      <w:r w:rsidR="00232A92" w:rsidRPr="00BC23D4">
        <w:rPr>
          <w:sz w:val="24"/>
          <w:szCs w:val="24"/>
          <w:lang w:val="fr-FR"/>
        </w:rPr>
        <w:t xml:space="preserve">La procédure d'enregistrement </w:t>
      </w:r>
      <w:proofErr w:type="gramStart"/>
      <w:r w:rsidR="00232A92" w:rsidRPr="00BC23D4">
        <w:rPr>
          <w:sz w:val="24"/>
          <w:szCs w:val="24"/>
          <w:lang w:val="fr-FR"/>
        </w:rPr>
        <w:t>des candidature</w:t>
      </w:r>
      <w:proofErr w:type="gramEnd"/>
      <w:r w:rsidR="00232A92" w:rsidRPr="00BC23D4">
        <w:rPr>
          <w:sz w:val="24"/>
          <w:szCs w:val="24"/>
          <w:lang w:val="fr-FR"/>
        </w:rPr>
        <w:t xml:space="preserve"> n'</w:t>
      </w:r>
      <w:r w:rsidR="00E31C94" w:rsidRPr="00BC23D4">
        <w:rPr>
          <w:sz w:val="24"/>
          <w:szCs w:val="24"/>
          <w:lang w:val="fr-FR"/>
        </w:rPr>
        <w:t xml:space="preserve">est pas limitée dans le temps. </w:t>
      </w:r>
    </w:p>
    <w:p w:rsidR="004C3ED4" w:rsidRPr="00BC23D4" w:rsidRDefault="004C3ED4" w:rsidP="004C3ED4">
      <w:pPr>
        <w:spacing w:before="120"/>
        <w:jc w:val="both"/>
        <w:rPr>
          <w:sz w:val="24"/>
          <w:szCs w:val="24"/>
          <w:lang w:val="fr-FR"/>
        </w:rPr>
      </w:pPr>
      <w:r w:rsidRPr="00BC23D4">
        <w:rPr>
          <w:sz w:val="24"/>
          <w:szCs w:val="24"/>
          <w:lang w:val="fr-FR"/>
        </w:rPr>
        <w:t xml:space="preserve">7.2. </w:t>
      </w:r>
      <w:r w:rsidR="00E31C94" w:rsidRPr="00BC23D4">
        <w:rPr>
          <w:sz w:val="24"/>
          <w:szCs w:val="24"/>
          <w:lang w:val="fr-FR"/>
        </w:rPr>
        <w:t>L</w:t>
      </w:r>
      <w:r w:rsidR="00232A92" w:rsidRPr="00BC23D4">
        <w:rPr>
          <w:sz w:val="24"/>
          <w:szCs w:val="24"/>
          <w:lang w:val="fr-FR"/>
        </w:rPr>
        <w:t xml:space="preserve">es dossiers de candidature peuvent être soumis </w:t>
      </w:r>
      <w:r w:rsidR="001E6E19" w:rsidRPr="00BC23D4">
        <w:rPr>
          <w:sz w:val="24"/>
          <w:szCs w:val="24"/>
          <w:lang w:val="fr-FR"/>
        </w:rPr>
        <w:t xml:space="preserve">en version originale avec deux copies, </w:t>
      </w:r>
      <w:r w:rsidR="005B0A7F" w:rsidRPr="00BC23D4">
        <w:rPr>
          <w:sz w:val="24"/>
          <w:szCs w:val="24"/>
          <w:lang w:val="fr-FR"/>
        </w:rPr>
        <w:t>pour être</w:t>
      </w:r>
      <w:r w:rsidR="00232A92" w:rsidRPr="00BC23D4">
        <w:rPr>
          <w:sz w:val="24"/>
          <w:szCs w:val="24"/>
          <w:lang w:val="fr-FR"/>
        </w:rPr>
        <w:t xml:space="preserve"> enregistrés durant les jours ouvrables à l'attention de la Personne Responsable des Marchés de l'Autorité Contractante à l'adresse et au bu</w:t>
      </w:r>
      <w:r w:rsidR="00E31C94" w:rsidRPr="00BC23D4">
        <w:rPr>
          <w:sz w:val="24"/>
          <w:szCs w:val="24"/>
          <w:lang w:val="fr-FR"/>
        </w:rPr>
        <w:t>reau indiquée dans les Données P</w:t>
      </w:r>
      <w:r w:rsidR="00232A92" w:rsidRPr="00BC23D4">
        <w:rPr>
          <w:sz w:val="24"/>
          <w:szCs w:val="24"/>
          <w:lang w:val="fr-FR"/>
        </w:rPr>
        <w:t>articulières de Pré-Qualification.</w:t>
      </w:r>
      <w:r w:rsidR="00E31C94" w:rsidRPr="00BC23D4">
        <w:rPr>
          <w:sz w:val="24"/>
          <w:szCs w:val="24"/>
          <w:lang w:val="fr-FR"/>
        </w:rPr>
        <w:t xml:space="preserve"> </w:t>
      </w:r>
    </w:p>
    <w:p w:rsidR="00232A92" w:rsidRPr="00BC23D4" w:rsidRDefault="004C3ED4" w:rsidP="004C3ED4">
      <w:pPr>
        <w:spacing w:before="120"/>
        <w:jc w:val="both"/>
        <w:rPr>
          <w:sz w:val="24"/>
          <w:szCs w:val="24"/>
          <w:lang w:val="fr-FR"/>
        </w:rPr>
      </w:pPr>
      <w:r w:rsidRPr="00BC23D4">
        <w:rPr>
          <w:sz w:val="24"/>
          <w:szCs w:val="24"/>
          <w:lang w:val="fr-FR"/>
        </w:rPr>
        <w:t xml:space="preserve">7.3. </w:t>
      </w:r>
      <w:r w:rsidR="00E31C94" w:rsidRPr="00BC23D4">
        <w:rPr>
          <w:sz w:val="24"/>
          <w:szCs w:val="24"/>
          <w:lang w:val="fr-FR"/>
        </w:rPr>
        <w:t>Le dossier de candidature peut être soumis à tout moment par voie électronique, avec l'option d'accusé de réception, à l'adresse indiquée dans les DPP.</w:t>
      </w:r>
    </w:p>
    <w:p w:rsidR="004C3ED4" w:rsidRPr="00BC23D4" w:rsidRDefault="004C3ED4" w:rsidP="004C3ED4">
      <w:pPr>
        <w:spacing w:before="120"/>
        <w:jc w:val="both"/>
        <w:rPr>
          <w:sz w:val="24"/>
          <w:szCs w:val="24"/>
          <w:lang w:val="fr-FR"/>
        </w:rPr>
      </w:pPr>
      <w:r w:rsidRPr="00BC23D4">
        <w:rPr>
          <w:sz w:val="24"/>
          <w:szCs w:val="24"/>
          <w:lang w:val="fr-FR"/>
        </w:rPr>
        <w:t>7.4. Le candidat présente autant de dossiers de candidature qu'il y a de type de travaux pour lesquels il sollicite l'agréation.</w:t>
      </w:r>
    </w:p>
    <w:p w:rsidR="004C3ED4" w:rsidRPr="00BC23D4" w:rsidRDefault="004C3ED4">
      <w:pPr>
        <w:rPr>
          <w:sz w:val="24"/>
          <w:szCs w:val="24"/>
          <w:lang w:val="fr-FR"/>
        </w:rPr>
      </w:pPr>
      <w:r w:rsidRPr="00BC23D4">
        <w:rPr>
          <w:sz w:val="24"/>
          <w:szCs w:val="24"/>
          <w:lang w:val="fr-FR"/>
        </w:rPr>
        <w:br w:type="page"/>
      </w:r>
    </w:p>
    <w:p w:rsidR="00232A92" w:rsidRPr="00BC23D4" w:rsidRDefault="00232A92" w:rsidP="008500E8">
      <w:pPr>
        <w:rPr>
          <w:sz w:val="24"/>
          <w:szCs w:val="24"/>
          <w:lang w:val="fr-FR"/>
        </w:rPr>
      </w:pPr>
    </w:p>
    <w:p w:rsidR="00232A92" w:rsidRPr="00BC23D4" w:rsidRDefault="00E31C94" w:rsidP="008500E8">
      <w:pPr>
        <w:rPr>
          <w:b/>
          <w:sz w:val="24"/>
          <w:szCs w:val="24"/>
          <w:lang w:val="fr-FR"/>
        </w:rPr>
      </w:pPr>
      <w:r w:rsidRPr="00BC23D4">
        <w:rPr>
          <w:b/>
          <w:sz w:val="24"/>
          <w:szCs w:val="24"/>
          <w:lang w:val="fr-FR"/>
        </w:rPr>
        <w:t>8. Confidentialité</w:t>
      </w:r>
    </w:p>
    <w:p w:rsidR="001E6E19" w:rsidRPr="00BC23D4" w:rsidRDefault="00E31C94" w:rsidP="004C3ED4">
      <w:pPr>
        <w:jc w:val="both"/>
        <w:rPr>
          <w:sz w:val="24"/>
          <w:szCs w:val="24"/>
          <w:lang w:val="fr-FR"/>
        </w:rPr>
      </w:pPr>
      <w:r w:rsidRPr="00BC23D4">
        <w:rPr>
          <w:sz w:val="24"/>
          <w:szCs w:val="24"/>
          <w:lang w:val="fr-FR"/>
        </w:rPr>
        <w:t>Les informations contenues dans les dossiers de candidature ne seront pas divulgué</w:t>
      </w:r>
      <w:r w:rsidR="008662B4" w:rsidRPr="00BC23D4">
        <w:rPr>
          <w:sz w:val="24"/>
          <w:szCs w:val="24"/>
          <w:lang w:val="fr-FR"/>
        </w:rPr>
        <w:t>e</w:t>
      </w:r>
      <w:r w:rsidRPr="00BC23D4">
        <w:rPr>
          <w:sz w:val="24"/>
          <w:szCs w:val="24"/>
          <w:lang w:val="fr-FR"/>
        </w:rPr>
        <w:t>s à d'autres candidats, ni à toute autre personne qui ne serait pas officiellement concernée par la procédure de pré-qualification.</w:t>
      </w:r>
    </w:p>
    <w:p w:rsidR="00E31C94" w:rsidRPr="00BC23D4" w:rsidRDefault="00E31C94" w:rsidP="008500E8">
      <w:pPr>
        <w:rPr>
          <w:sz w:val="24"/>
          <w:szCs w:val="24"/>
          <w:lang w:val="fr-FR"/>
        </w:rPr>
      </w:pPr>
    </w:p>
    <w:p w:rsidR="00E31C94" w:rsidRPr="00BC23D4" w:rsidRDefault="00E31C94" w:rsidP="008500E8">
      <w:pPr>
        <w:rPr>
          <w:b/>
          <w:sz w:val="24"/>
          <w:szCs w:val="24"/>
          <w:lang w:val="fr-FR"/>
        </w:rPr>
      </w:pPr>
      <w:r w:rsidRPr="00BC23D4">
        <w:rPr>
          <w:b/>
          <w:sz w:val="24"/>
          <w:szCs w:val="24"/>
          <w:lang w:val="fr-FR"/>
        </w:rPr>
        <w:t>9. Evaluation des Dossiers de Candidature</w:t>
      </w:r>
    </w:p>
    <w:p w:rsidR="00BC2078" w:rsidRPr="00BC23D4" w:rsidRDefault="00E31C94" w:rsidP="001E6E19">
      <w:pPr>
        <w:jc w:val="both"/>
        <w:rPr>
          <w:sz w:val="24"/>
          <w:szCs w:val="24"/>
          <w:lang w:val="fr-FR"/>
        </w:rPr>
      </w:pPr>
      <w:r w:rsidRPr="00BC23D4">
        <w:rPr>
          <w:sz w:val="24"/>
          <w:szCs w:val="24"/>
          <w:lang w:val="fr-FR"/>
        </w:rPr>
        <w:t>Tous les dossiers de candidature de candidats éligibles seront évalués en regard de critères objectifs de qualification établis sur base des capacités techniques du candidat. L'évaluation est destinée à constituer un registre d'entreprises capables d'intervenir en période d'Etat d'Urgence</w:t>
      </w:r>
      <w:r w:rsidR="00BC2078" w:rsidRPr="00BC23D4">
        <w:rPr>
          <w:sz w:val="24"/>
          <w:szCs w:val="24"/>
          <w:lang w:val="fr-FR"/>
        </w:rPr>
        <w:t>. Un candidat peut soumettre autant de dossiers de candidature qu'il souhaite en regard de chaque type de travaux pour lesquels il possède les capacités et qualifications qu'il juge suffisantes.</w:t>
      </w:r>
    </w:p>
    <w:p w:rsidR="00BC2078" w:rsidRPr="00BC23D4" w:rsidRDefault="00BC2078" w:rsidP="008500E8">
      <w:pPr>
        <w:rPr>
          <w:sz w:val="24"/>
          <w:szCs w:val="24"/>
          <w:lang w:val="fr-FR"/>
        </w:rPr>
      </w:pPr>
    </w:p>
    <w:p w:rsidR="00BC2078" w:rsidRPr="00BC23D4" w:rsidRDefault="00BC2078" w:rsidP="008500E8">
      <w:pPr>
        <w:rPr>
          <w:b/>
          <w:sz w:val="24"/>
          <w:szCs w:val="24"/>
          <w:lang w:val="fr-FR"/>
        </w:rPr>
      </w:pPr>
      <w:r w:rsidRPr="00BC23D4">
        <w:rPr>
          <w:b/>
          <w:sz w:val="24"/>
          <w:szCs w:val="24"/>
          <w:lang w:val="fr-FR"/>
        </w:rPr>
        <w:t>10. Enregistrement et Classement des Candidatures</w:t>
      </w:r>
    </w:p>
    <w:p w:rsidR="008662B4" w:rsidRPr="00BC23D4" w:rsidRDefault="008662B4" w:rsidP="008662B4">
      <w:pPr>
        <w:jc w:val="both"/>
        <w:rPr>
          <w:sz w:val="24"/>
          <w:szCs w:val="24"/>
          <w:lang w:val="fr-FR"/>
        </w:rPr>
      </w:pPr>
      <w:r w:rsidRPr="00BC23D4">
        <w:rPr>
          <w:sz w:val="24"/>
          <w:szCs w:val="24"/>
          <w:lang w:val="fr-FR"/>
        </w:rPr>
        <w:t xml:space="preserve">10.1. </w:t>
      </w:r>
      <w:r w:rsidR="00BC2078" w:rsidRPr="00BC23D4">
        <w:rPr>
          <w:sz w:val="24"/>
          <w:szCs w:val="24"/>
          <w:lang w:val="fr-FR"/>
        </w:rPr>
        <w:t>L'enregistrement se fera par catégorie de travaux d'urgence et le classement s'établira suivant les trois critères de capacités relatives aux équipements immédiatement mobilisables, les qualifications de leur personnel technique, et le niveau d'expérience générale et spécifique du candidat.</w:t>
      </w:r>
      <w:r w:rsidR="001E6E19" w:rsidRPr="00BC23D4">
        <w:rPr>
          <w:sz w:val="24"/>
          <w:szCs w:val="24"/>
          <w:lang w:val="fr-FR"/>
        </w:rPr>
        <w:t xml:space="preserve"> </w:t>
      </w:r>
    </w:p>
    <w:p w:rsidR="00E31C94" w:rsidRPr="00BC23D4" w:rsidRDefault="008662B4" w:rsidP="008662B4">
      <w:pPr>
        <w:spacing w:before="120"/>
        <w:jc w:val="both"/>
        <w:rPr>
          <w:sz w:val="24"/>
          <w:szCs w:val="24"/>
          <w:lang w:val="fr-FR"/>
        </w:rPr>
      </w:pPr>
      <w:r w:rsidRPr="00BC23D4">
        <w:rPr>
          <w:sz w:val="24"/>
          <w:szCs w:val="24"/>
          <w:lang w:val="fr-FR"/>
        </w:rPr>
        <w:t xml:space="preserve">10.2. </w:t>
      </w:r>
      <w:r w:rsidR="001E6E19" w:rsidRPr="00BC23D4">
        <w:rPr>
          <w:sz w:val="24"/>
          <w:szCs w:val="24"/>
          <w:lang w:val="fr-FR"/>
        </w:rPr>
        <w:t xml:space="preserve">La liste des travaux réputés applicables en période d'Etat d'Urgence </w:t>
      </w:r>
      <w:proofErr w:type="gramStart"/>
      <w:r w:rsidR="001E6E19" w:rsidRPr="00BC23D4">
        <w:rPr>
          <w:sz w:val="24"/>
          <w:szCs w:val="24"/>
          <w:lang w:val="fr-FR"/>
        </w:rPr>
        <w:t>sont</w:t>
      </w:r>
      <w:proofErr w:type="gramEnd"/>
      <w:r w:rsidR="001E6E19" w:rsidRPr="00BC23D4">
        <w:rPr>
          <w:sz w:val="24"/>
          <w:szCs w:val="24"/>
          <w:lang w:val="fr-FR"/>
        </w:rPr>
        <w:t xml:space="preserve"> présentés à titre d'exemple dans les DPP.</w:t>
      </w:r>
    </w:p>
    <w:p w:rsidR="001E6E19" w:rsidRPr="00BC23D4" w:rsidRDefault="008662B4" w:rsidP="008662B4">
      <w:pPr>
        <w:spacing w:before="120"/>
        <w:jc w:val="both"/>
        <w:rPr>
          <w:sz w:val="24"/>
          <w:szCs w:val="24"/>
          <w:lang w:val="fr-FR"/>
        </w:rPr>
      </w:pPr>
      <w:r w:rsidRPr="00BC23D4">
        <w:rPr>
          <w:sz w:val="24"/>
          <w:szCs w:val="24"/>
          <w:lang w:val="fr-FR"/>
        </w:rPr>
        <w:t xml:space="preserve">10.3. </w:t>
      </w:r>
      <w:r w:rsidR="001E6E19" w:rsidRPr="00BC23D4">
        <w:rPr>
          <w:sz w:val="24"/>
          <w:szCs w:val="24"/>
          <w:lang w:val="fr-FR"/>
        </w:rPr>
        <w:t xml:space="preserve">La liste d'équipements jugés pertinents à évaluer les capacités </w:t>
      </w:r>
      <w:proofErr w:type="gramStart"/>
      <w:r w:rsidR="001E6E19" w:rsidRPr="00BC23D4">
        <w:rPr>
          <w:sz w:val="24"/>
          <w:szCs w:val="24"/>
          <w:lang w:val="fr-FR"/>
        </w:rPr>
        <w:t>du candidats</w:t>
      </w:r>
      <w:proofErr w:type="gramEnd"/>
      <w:r w:rsidR="001E6E19" w:rsidRPr="00BC23D4">
        <w:rPr>
          <w:sz w:val="24"/>
          <w:szCs w:val="24"/>
          <w:lang w:val="fr-FR"/>
        </w:rPr>
        <w:t xml:space="preserve"> sont présentés à titre d'exemple dans les DPP.</w:t>
      </w:r>
    </w:p>
    <w:p w:rsidR="00232A92" w:rsidRPr="00BC23D4" w:rsidRDefault="00232A92" w:rsidP="008500E8">
      <w:pPr>
        <w:rPr>
          <w:sz w:val="24"/>
          <w:szCs w:val="24"/>
          <w:lang w:val="fr-FR"/>
        </w:rPr>
      </w:pPr>
    </w:p>
    <w:p w:rsidR="00BC2078" w:rsidRPr="00BC23D4" w:rsidRDefault="00BC2078" w:rsidP="008500E8">
      <w:pPr>
        <w:rPr>
          <w:b/>
          <w:sz w:val="24"/>
          <w:szCs w:val="24"/>
          <w:lang w:val="fr-FR"/>
        </w:rPr>
      </w:pPr>
      <w:r w:rsidRPr="00BC23D4">
        <w:rPr>
          <w:b/>
          <w:sz w:val="24"/>
          <w:szCs w:val="24"/>
          <w:lang w:val="fr-FR"/>
        </w:rPr>
        <w:t>11. Notification aux Candidats</w:t>
      </w:r>
    </w:p>
    <w:p w:rsidR="00BC2078" w:rsidRPr="00BC23D4" w:rsidRDefault="00BC2078" w:rsidP="00B07AD7">
      <w:pPr>
        <w:jc w:val="both"/>
        <w:rPr>
          <w:sz w:val="24"/>
          <w:szCs w:val="24"/>
          <w:lang w:val="fr-FR"/>
        </w:rPr>
      </w:pPr>
      <w:r w:rsidRPr="00BC23D4">
        <w:rPr>
          <w:sz w:val="24"/>
          <w:szCs w:val="24"/>
          <w:lang w:val="fr-FR"/>
        </w:rPr>
        <w:t xml:space="preserve">Tout candidat ayant soumis un dossier de candidature valide pour son évaluation, sera notifié du classement obtenu et pour lequel il est susceptible d'être retenu en vue d'un accord contractuel </w:t>
      </w:r>
      <w:r w:rsidR="00D038B5" w:rsidRPr="00BC23D4">
        <w:rPr>
          <w:sz w:val="24"/>
          <w:szCs w:val="24"/>
          <w:lang w:val="fr-FR"/>
        </w:rPr>
        <w:t xml:space="preserve">en période d'Etat d'Urgence. </w:t>
      </w:r>
    </w:p>
    <w:p w:rsidR="00D038B5" w:rsidRPr="00BC23D4" w:rsidRDefault="00D038B5" w:rsidP="00B07AD7">
      <w:pPr>
        <w:jc w:val="both"/>
        <w:rPr>
          <w:sz w:val="24"/>
          <w:szCs w:val="24"/>
          <w:lang w:val="fr-FR"/>
        </w:rPr>
      </w:pPr>
    </w:p>
    <w:p w:rsidR="00D038B5" w:rsidRPr="00BC23D4" w:rsidRDefault="00D038B5" w:rsidP="008500E8">
      <w:pPr>
        <w:rPr>
          <w:b/>
          <w:sz w:val="24"/>
          <w:szCs w:val="24"/>
          <w:lang w:val="fr-FR"/>
        </w:rPr>
      </w:pPr>
      <w:r w:rsidRPr="00BC23D4">
        <w:rPr>
          <w:b/>
          <w:sz w:val="24"/>
          <w:szCs w:val="24"/>
          <w:lang w:val="fr-FR"/>
        </w:rPr>
        <w:t>12. Modification des Qualifications du Candidat</w:t>
      </w:r>
    </w:p>
    <w:p w:rsidR="00D038B5" w:rsidRPr="00BC23D4" w:rsidRDefault="00D038B5" w:rsidP="00B07AD7">
      <w:pPr>
        <w:jc w:val="both"/>
        <w:rPr>
          <w:sz w:val="24"/>
          <w:szCs w:val="24"/>
          <w:lang w:val="fr-FR"/>
        </w:rPr>
      </w:pPr>
      <w:r w:rsidRPr="00BC23D4">
        <w:rPr>
          <w:sz w:val="24"/>
          <w:szCs w:val="24"/>
          <w:lang w:val="fr-FR"/>
        </w:rPr>
        <w:t>Lors de modifications au sein de l'entreprise candidate telles qu'un changement d'adresse ou de coordonnées, de changements affectant le pe</w:t>
      </w:r>
      <w:r w:rsidR="001E6E19" w:rsidRPr="00BC23D4">
        <w:rPr>
          <w:sz w:val="24"/>
          <w:szCs w:val="24"/>
          <w:lang w:val="fr-FR"/>
        </w:rPr>
        <w:t>rsonnel cadre, d'addition ou d</w:t>
      </w:r>
      <w:r w:rsidRPr="00BC23D4">
        <w:rPr>
          <w:sz w:val="24"/>
          <w:szCs w:val="24"/>
          <w:lang w:val="fr-FR"/>
        </w:rPr>
        <w:t>e retrait dans le</w:t>
      </w:r>
      <w:r w:rsidR="001E6E19" w:rsidRPr="00BC23D4">
        <w:rPr>
          <w:sz w:val="24"/>
          <w:szCs w:val="24"/>
          <w:lang w:val="fr-FR"/>
        </w:rPr>
        <w:t xml:space="preserve"> parc à équipements, ou l'addition d'expériences pertinentes, seront signalées à l'Autorité Contractante en vue de mises à jour périodique des données d'enregistrement et de classement de l'entreprise candidate.</w:t>
      </w:r>
    </w:p>
    <w:p w:rsidR="00D038B5" w:rsidRPr="00BC23D4" w:rsidRDefault="00D038B5" w:rsidP="00B07AD7">
      <w:pPr>
        <w:jc w:val="both"/>
        <w:rPr>
          <w:sz w:val="24"/>
          <w:szCs w:val="24"/>
          <w:lang w:val="fr-FR"/>
        </w:rPr>
      </w:pPr>
    </w:p>
    <w:p w:rsidR="00CF63F6" w:rsidRPr="00BC23D4" w:rsidRDefault="00CF63F6" w:rsidP="00B07AD7">
      <w:pPr>
        <w:jc w:val="both"/>
        <w:rPr>
          <w:b/>
          <w:sz w:val="24"/>
          <w:szCs w:val="24"/>
          <w:lang w:val="fr-FR"/>
        </w:rPr>
      </w:pPr>
      <w:r w:rsidRPr="00BC23D4">
        <w:rPr>
          <w:b/>
          <w:sz w:val="24"/>
          <w:szCs w:val="24"/>
          <w:lang w:val="fr-FR"/>
        </w:rPr>
        <w:t>13. Engagement contractuel envisagé</w:t>
      </w:r>
    </w:p>
    <w:p w:rsidR="00CF63F6" w:rsidRPr="00BC23D4" w:rsidRDefault="00CF63F6" w:rsidP="00B07AD7">
      <w:pPr>
        <w:jc w:val="both"/>
        <w:rPr>
          <w:sz w:val="24"/>
          <w:szCs w:val="24"/>
          <w:lang w:val="fr-FR"/>
        </w:rPr>
      </w:pPr>
      <w:r w:rsidRPr="00BC23D4">
        <w:rPr>
          <w:sz w:val="24"/>
          <w:szCs w:val="24"/>
          <w:lang w:val="fr-FR"/>
        </w:rPr>
        <w:t xml:space="preserve">Lors d'un Etat d'Urgence proclamé par </w:t>
      </w:r>
      <w:proofErr w:type="gramStart"/>
      <w:r w:rsidRPr="00BC23D4">
        <w:rPr>
          <w:sz w:val="24"/>
          <w:szCs w:val="24"/>
          <w:lang w:val="fr-FR"/>
        </w:rPr>
        <w:t>les autorité centrales</w:t>
      </w:r>
      <w:proofErr w:type="gramEnd"/>
      <w:r w:rsidRPr="00BC23D4">
        <w:rPr>
          <w:sz w:val="24"/>
          <w:szCs w:val="24"/>
          <w:lang w:val="fr-FR"/>
        </w:rPr>
        <w:t xml:space="preserve"> selon les dispositions de la réglementation nationale, les autorité contractante auront l'option de conclure des contrats de courte du</w:t>
      </w:r>
      <w:r w:rsidR="00B7722B" w:rsidRPr="00BC23D4">
        <w:rPr>
          <w:sz w:val="24"/>
          <w:szCs w:val="24"/>
          <w:lang w:val="fr-FR"/>
        </w:rPr>
        <w:t>rée avec des entrepreneurs</w:t>
      </w:r>
      <w:r w:rsidRPr="00BC23D4">
        <w:rPr>
          <w:sz w:val="24"/>
          <w:szCs w:val="24"/>
          <w:lang w:val="fr-FR"/>
        </w:rPr>
        <w:t xml:space="preserve"> agréé</w:t>
      </w:r>
      <w:r w:rsidR="00B7722B" w:rsidRPr="00BC23D4">
        <w:rPr>
          <w:sz w:val="24"/>
          <w:szCs w:val="24"/>
          <w:lang w:val="fr-FR"/>
        </w:rPr>
        <w:t xml:space="preserve">s sur base de leur enregistrement et de leurs qualifications déclarées. Ces contrats seront conclus par accord direct en vertu de procédures célères exceptionnelles applicables durant un Etat d'Urgence. Ces contrats pourront être établis sur base de prix unitaires appliqués sur des quantités réellement exécutées, ou bien sur base d'une formule de travaux en régie, ou bien de </w:t>
      </w:r>
      <w:r w:rsidR="00B07AD7" w:rsidRPr="00BC23D4">
        <w:rPr>
          <w:sz w:val="24"/>
          <w:szCs w:val="24"/>
          <w:lang w:val="fr-FR"/>
        </w:rPr>
        <w:t xml:space="preserve">remboursement des </w:t>
      </w:r>
      <w:r w:rsidR="00B7722B" w:rsidRPr="00BC23D4">
        <w:rPr>
          <w:sz w:val="24"/>
          <w:szCs w:val="24"/>
          <w:lang w:val="fr-FR"/>
        </w:rPr>
        <w:t>coût</w:t>
      </w:r>
      <w:r w:rsidR="00B07AD7" w:rsidRPr="00BC23D4">
        <w:rPr>
          <w:sz w:val="24"/>
          <w:szCs w:val="24"/>
          <w:lang w:val="fr-FR"/>
        </w:rPr>
        <w:t>s plus frais généraux et profit.</w:t>
      </w:r>
    </w:p>
    <w:p w:rsidR="001E6E19" w:rsidRPr="00BC23D4" w:rsidRDefault="001E6E19">
      <w:pPr>
        <w:rPr>
          <w:sz w:val="24"/>
          <w:szCs w:val="24"/>
          <w:lang w:val="fr-FR"/>
        </w:rPr>
      </w:pPr>
      <w:r w:rsidRPr="00BC23D4">
        <w:rPr>
          <w:sz w:val="24"/>
          <w:szCs w:val="24"/>
          <w:lang w:val="fr-FR"/>
        </w:rPr>
        <w:br w:type="page"/>
      </w:r>
    </w:p>
    <w:p w:rsidR="00D038B5" w:rsidRPr="00BC23D4" w:rsidRDefault="001E6E19" w:rsidP="008500E8">
      <w:pPr>
        <w:rPr>
          <w:b/>
          <w:sz w:val="24"/>
          <w:szCs w:val="24"/>
          <w:lang w:val="fr-FR"/>
        </w:rPr>
      </w:pPr>
      <w:r w:rsidRPr="00BC23D4">
        <w:rPr>
          <w:b/>
          <w:sz w:val="24"/>
          <w:szCs w:val="24"/>
          <w:lang w:val="fr-FR"/>
        </w:rPr>
        <w:lastRenderedPageBreak/>
        <w:t>SECTION II: DONNEES PARTICULIERES DE LA PRE-QUALIFICATION (DPP)</w:t>
      </w:r>
    </w:p>
    <w:p w:rsidR="001E6E19" w:rsidRPr="00BC23D4" w:rsidRDefault="001E6E19" w:rsidP="008500E8">
      <w:pPr>
        <w:rPr>
          <w:sz w:val="24"/>
          <w:szCs w:val="24"/>
          <w:lang w:val="fr-FR"/>
        </w:rPr>
      </w:pPr>
    </w:p>
    <w:p w:rsidR="001E6E19" w:rsidRPr="00BC23D4" w:rsidRDefault="005B0A7F" w:rsidP="008500E8">
      <w:pPr>
        <w:rPr>
          <w:b/>
          <w:sz w:val="24"/>
          <w:szCs w:val="24"/>
          <w:lang w:val="fr-FR"/>
        </w:rPr>
      </w:pPr>
      <w:r w:rsidRPr="00BC23D4">
        <w:rPr>
          <w:b/>
          <w:sz w:val="24"/>
          <w:szCs w:val="24"/>
          <w:lang w:val="fr-FR"/>
        </w:rPr>
        <w:t>1. Identification des Données de l'Autorité Contractante</w:t>
      </w:r>
    </w:p>
    <w:p w:rsidR="005B0A7F" w:rsidRPr="00BC23D4" w:rsidRDefault="005B0A7F" w:rsidP="008500E8">
      <w:pPr>
        <w:rPr>
          <w:sz w:val="24"/>
          <w:szCs w:val="24"/>
          <w:lang w:val="fr-FR"/>
        </w:rPr>
      </w:pPr>
    </w:p>
    <w:tbl>
      <w:tblPr>
        <w:tblStyle w:val="TableGrid"/>
        <w:tblW w:w="0" w:type="auto"/>
        <w:tblLook w:val="04A0" w:firstRow="1" w:lastRow="0" w:firstColumn="1" w:lastColumn="0" w:noHBand="0" w:noVBand="1"/>
      </w:tblPr>
      <w:tblGrid>
        <w:gridCol w:w="3438"/>
        <w:gridCol w:w="1350"/>
        <w:gridCol w:w="5076"/>
      </w:tblGrid>
      <w:tr w:rsidR="008662B4" w:rsidRPr="00BC23D4" w:rsidTr="00E15D44">
        <w:tc>
          <w:tcPr>
            <w:tcW w:w="4788" w:type="dxa"/>
            <w:gridSpan w:val="2"/>
          </w:tcPr>
          <w:p w:rsidR="008662B4" w:rsidRPr="00BC23D4" w:rsidRDefault="008662B4" w:rsidP="008500E8">
            <w:pPr>
              <w:rPr>
                <w:lang w:val="fr-FR"/>
              </w:rPr>
            </w:pPr>
            <w:r w:rsidRPr="00BC23D4">
              <w:rPr>
                <w:lang w:val="fr-FR"/>
              </w:rPr>
              <w:t>Nom de l'Autorité Contractante:</w:t>
            </w:r>
          </w:p>
        </w:tc>
        <w:tc>
          <w:tcPr>
            <w:tcW w:w="5076" w:type="dxa"/>
          </w:tcPr>
          <w:p w:rsidR="008662B4" w:rsidRPr="00BC23D4" w:rsidRDefault="008662B4" w:rsidP="008500E8">
            <w:pPr>
              <w:rPr>
                <w:lang w:val="fr-FR"/>
              </w:rPr>
            </w:pPr>
          </w:p>
        </w:tc>
      </w:tr>
      <w:tr w:rsidR="008662B4" w:rsidRPr="00990242" w:rsidTr="00E15D44">
        <w:tc>
          <w:tcPr>
            <w:tcW w:w="4788" w:type="dxa"/>
            <w:gridSpan w:val="2"/>
          </w:tcPr>
          <w:p w:rsidR="008662B4" w:rsidRPr="00BC23D4" w:rsidRDefault="008662B4" w:rsidP="008500E8">
            <w:pPr>
              <w:rPr>
                <w:lang w:val="fr-FR"/>
              </w:rPr>
            </w:pPr>
            <w:r w:rsidRPr="00BC23D4">
              <w:rPr>
                <w:lang w:val="fr-FR"/>
              </w:rPr>
              <w:t xml:space="preserve">Nom, Prénom </w:t>
            </w:r>
          </w:p>
          <w:p w:rsidR="008662B4" w:rsidRPr="00BC23D4" w:rsidRDefault="008662B4" w:rsidP="008500E8">
            <w:pPr>
              <w:rPr>
                <w:lang w:val="fr-FR"/>
              </w:rPr>
            </w:pPr>
            <w:r w:rsidRPr="00BC23D4">
              <w:rPr>
                <w:lang w:val="fr-FR"/>
              </w:rPr>
              <w:t xml:space="preserve">de la Personne Responsable des Marchés, </w:t>
            </w:r>
          </w:p>
          <w:p w:rsidR="008662B4" w:rsidRPr="00BC23D4" w:rsidRDefault="008662B4" w:rsidP="008662B4">
            <w:pPr>
              <w:rPr>
                <w:lang w:val="fr-FR"/>
              </w:rPr>
            </w:pPr>
            <w:r w:rsidRPr="00BC23D4">
              <w:rPr>
                <w:lang w:val="fr-FR"/>
              </w:rPr>
              <w:t>en charge de la pré-qualification</w:t>
            </w:r>
          </w:p>
        </w:tc>
        <w:tc>
          <w:tcPr>
            <w:tcW w:w="5076" w:type="dxa"/>
          </w:tcPr>
          <w:p w:rsidR="008662B4" w:rsidRPr="00BC23D4" w:rsidRDefault="008662B4" w:rsidP="008500E8">
            <w:pPr>
              <w:rPr>
                <w:lang w:val="fr-FR"/>
              </w:rPr>
            </w:pPr>
          </w:p>
        </w:tc>
      </w:tr>
      <w:tr w:rsidR="008662B4" w:rsidRPr="00BC23D4" w:rsidTr="008662B4">
        <w:tc>
          <w:tcPr>
            <w:tcW w:w="3438" w:type="dxa"/>
            <w:vMerge w:val="restart"/>
          </w:tcPr>
          <w:p w:rsidR="008662B4" w:rsidRPr="00BC23D4" w:rsidRDefault="008662B4" w:rsidP="008500E8">
            <w:pPr>
              <w:rPr>
                <w:lang w:val="fr-FR"/>
              </w:rPr>
            </w:pPr>
            <w:r w:rsidRPr="00BC23D4">
              <w:rPr>
                <w:lang w:val="fr-FR"/>
              </w:rPr>
              <w:t xml:space="preserve">Adresse </w:t>
            </w:r>
          </w:p>
          <w:p w:rsidR="008662B4" w:rsidRPr="00BC23D4" w:rsidRDefault="008662B4" w:rsidP="008500E8">
            <w:pPr>
              <w:rPr>
                <w:lang w:val="fr-FR"/>
              </w:rPr>
            </w:pPr>
            <w:r w:rsidRPr="00BC23D4">
              <w:rPr>
                <w:lang w:val="fr-FR"/>
              </w:rPr>
              <w:t xml:space="preserve">pour toutes correspondances, </w:t>
            </w:r>
          </w:p>
          <w:p w:rsidR="008662B4" w:rsidRPr="00BC23D4" w:rsidRDefault="008662B4" w:rsidP="008500E8">
            <w:pPr>
              <w:rPr>
                <w:lang w:val="fr-FR"/>
              </w:rPr>
            </w:pPr>
            <w:r w:rsidRPr="00BC23D4">
              <w:rPr>
                <w:lang w:val="fr-FR"/>
              </w:rPr>
              <w:t>et dépôt des candidatures</w:t>
            </w:r>
          </w:p>
        </w:tc>
        <w:tc>
          <w:tcPr>
            <w:tcW w:w="1350" w:type="dxa"/>
          </w:tcPr>
          <w:p w:rsidR="008662B4" w:rsidRPr="00BC23D4" w:rsidRDefault="008662B4" w:rsidP="00E15D44">
            <w:pPr>
              <w:rPr>
                <w:lang w:val="fr-FR"/>
              </w:rPr>
            </w:pPr>
            <w:r w:rsidRPr="00BC23D4">
              <w:rPr>
                <w:lang w:val="fr-FR"/>
              </w:rPr>
              <w:t>Rue, No</w:t>
            </w:r>
          </w:p>
        </w:tc>
        <w:tc>
          <w:tcPr>
            <w:tcW w:w="5076" w:type="dxa"/>
          </w:tcPr>
          <w:p w:rsidR="008662B4" w:rsidRPr="00BC23D4" w:rsidRDefault="008662B4" w:rsidP="008500E8">
            <w:pPr>
              <w:rPr>
                <w:lang w:val="fr-FR"/>
              </w:rPr>
            </w:pPr>
          </w:p>
        </w:tc>
      </w:tr>
      <w:tr w:rsidR="008662B4" w:rsidRPr="00BC23D4" w:rsidTr="008662B4">
        <w:tc>
          <w:tcPr>
            <w:tcW w:w="3438" w:type="dxa"/>
            <w:vMerge/>
          </w:tcPr>
          <w:p w:rsidR="008662B4" w:rsidRPr="00BC23D4" w:rsidRDefault="008662B4" w:rsidP="008500E8">
            <w:pPr>
              <w:rPr>
                <w:lang w:val="fr-FR"/>
              </w:rPr>
            </w:pPr>
          </w:p>
        </w:tc>
        <w:tc>
          <w:tcPr>
            <w:tcW w:w="1350" w:type="dxa"/>
          </w:tcPr>
          <w:p w:rsidR="008662B4" w:rsidRPr="00BC23D4" w:rsidRDefault="008662B4" w:rsidP="00E15D44">
            <w:pPr>
              <w:rPr>
                <w:lang w:val="fr-FR"/>
              </w:rPr>
            </w:pPr>
            <w:r w:rsidRPr="00BC23D4">
              <w:rPr>
                <w:lang w:val="fr-FR"/>
              </w:rPr>
              <w:t>Bureau</w:t>
            </w:r>
          </w:p>
        </w:tc>
        <w:tc>
          <w:tcPr>
            <w:tcW w:w="5076" w:type="dxa"/>
          </w:tcPr>
          <w:p w:rsidR="008662B4" w:rsidRPr="00BC23D4" w:rsidRDefault="008662B4" w:rsidP="008500E8">
            <w:pPr>
              <w:rPr>
                <w:lang w:val="fr-FR"/>
              </w:rPr>
            </w:pPr>
          </w:p>
        </w:tc>
      </w:tr>
      <w:tr w:rsidR="008662B4" w:rsidRPr="00BC23D4" w:rsidTr="008662B4">
        <w:tc>
          <w:tcPr>
            <w:tcW w:w="3438" w:type="dxa"/>
            <w:vMerge/>
          </w:tcPr>
          <w:p w:rsidR="008662B4" w:rsidRPr="00BC23D4" w:rsidRDefault="008662B4" w:rsidP="008500E8">
            <w:pPr>
              <w:rPr>
                <w:lang w:val="fr-FR"/>
              </w:rPr>
            </w:pPr>
          </w:p>
        </w:tc>
        <w:tc>
          <w:tcPr>
            <w:tcW w:w="1350" w:type="dxa"/>
          </w:tcPr>
          <w:p w:rsidR="008662B4" w:rsidRPr="00BC23D4" w:rsidRDefault="008662B4" w:rsidP="00E15D44">
            <w:pPr>
              <w:rPr>
                <w:lang w:val="fr-FR"/>
              </w:rPr>
            </w:pPr>
            <w:r w:rsidRPr="00BC23D4">
              <w:rPr>
                <w:lang w:val="fr-FR"/>
              </w:rPr>
              <w:t>Ville</w:t>
            </w:r>
          </w:p>
        </w:tc>
        <w:tc>
          <w:tcPr>
            <w:tcW w:w="5076" w:type="dxa"/>
          </w:tcPr>
          <w:p w:rsidR="008662B4" w:rsidRPr="00BC23D4" w:rsidRDefault="008662B4" w:rsidP="008500E8">
            <w:pPr>
              <w:rPr>
                <w:lang w:val="fr-FR"/>
              </w:rPr>
            </w:pPr>
          </w:p>
        </w:tc>
      </w:tr>
      <w:tr w:rsidR="008662B4" w:rsidRPr="00BC23D4" w:rsidTr="00E15D44">
        <w:tc>
          <w:tcPr>
            <w:tcW w:w="4788" w:type="dxa"/>
            <w:gridSpan w:val="2"/>
            <w:vMerge w:val="restart"/>
          </w:tcPr>
          <w:p w:rsidR="008662B4" w:rsidRPr="00BC23D4" w:rsidRDefault="008662B4" w:rsidP="008500E8">
            <w:pPr>
              <w:rPr>
                <w:lang w:val="fr-FR"/>
              </w:rPr>
            </w:pPr>
            <w:r w:rsidRPr="00BC23D4">
              <w:rPr>
                <w:lang w:val="fr-FR"/>
              </w:rPr>
              <w:t>Numéro(s) de Téléphone</w:t>
            </w:r>
          </w:p>
        </w:tc>
        <w:tc>
          <w:tcPr>
            <w:tcW w:w="5076" w:type="dxa"/>
          </w:tcPr>
          <w:p w:rsidR="008662B4" w:rsidRPr="00BC23D4" w:rsidRDefault="008662B4" w:rsidP="008500E8">
            <w:pPr>
              <w:rPr>
                <w:lang w:val="fr-FR"/>
              </w:rPr>
            </w:pPr>
          </w:p>
        </w:tc>
      </w:tr>
      <w:tr w:rsidR="008662B4" w:rsidRPr="00BC23D4" w:rsidTr="00E15D44">
        <w:tc>
          <w:tcPr>
            <w:tcW w:w="4788" w:type="dxa"/>
            <w:gridSpan w:val="2"/>
            <w:vMerge/>
          </w:tcPr>
          <w:p w:rsidR="008662B4" w:rsidRPr="00BC23D4" w:rsidRDefault="008662B4" w:rsidP="008500E8">
            <w:pPr>
              <w:rPr>
                <w:lang w:val="fr-FR"/>
              </w:rPr>
            </w:pPr>
          </w:p>
        </w:tc>
        <w:tc>
          <w:tcPr>
            <w:tcW w:w="5076" w:type="dxa"/>
          </w:tcPr>
          <w:p w:rsidR="008662B4" w:rsidRPr="00BC23D4" w:rsidRDefault="008662B4" w:rsidP="008500E8">
            <w:pPr>
              <w:rPr>
                <w:lang w:val="fr-FR"/>
              </w:rPr>
            </w:pPr>
          </w:p>
        </w:tc>
      </w:tr>
      <w:tr w:rsidR="008662B4" w:rsidRPr="00BC23D4" w:rsidTr="00E15D44">
        <w:tc>
          <w:tcPr>
            <w:tcW w:w="4788" w:type="dxa"/>
            <w:gridSpan w:val="2"/>
          </w:tcPr>
          <w:p w:rsidR="008662B4" w:rsidRPr="00BC23D4" w:rsidRDefault="008662B4" w:rsidP="008500E8">
            <w:pPr>
              <w:rPr>
                <w:lang w:val="fr-FR"/>
              </w:rPr>
            </w:pPr>
            <w:r w:rsidRPr="00BC23D4">
              <w:rPr>
                <w:lang w:val="fr-FR"/>
              </w:rPr>
              <w:t>Adresse(s) électronique</w:t>
            </w:r>
          </w:p>
        </w:tc>
        <w:tc>
          <w:tcPr>
            <w:tcW w:w="5076" w:type="dxa"/>
          </w:tcPr>
          <w:p w:rsidR="008662B4" w:rsidRPr="00BC23D4" w:rsidRDefault="008662B4" w:rsidP="008500E8">
            <w:pPr>
              <w:rPr>
                <w:lang w:val="fr-FR"/>
              </w:rPr>
            </w:pPr>
          </w:p>
        </w:tc>
      </w:tr>
      <w:tr w:rsidR="008662B4" w:rsidRPr="00990242" w:rsidTr="00E15D44">
        <w:tc>
          <w:tcPr>
            <w:tcW w:w="4788" w:type="dxa"/>
            <w:gridSpan w:val="2"/>
          </w:tcPr>
          <w:p w:rsidR="008662B4" w:rsidRPr="00BC23D4" w:rsidRDefault="00542AB5" w:rsidP="008500E8">
            <w:pPr>
              <w:rPr>
                <w:lang w:val="fr-FR"/>
              </w:rPr>
            </w:pPr>
            <w:r w:rsidRPr="00BC23D4">
              <w:rPr>
                <w:lang w:val="fr-FR"/>
              </w:rPr>
              <w:t>Site Web de l'Autorité Contractante</w:t>
            </w:r>
          </w:p>
        </w:tc>
        <w:tc>
          <w:tcPr>
            <w:tcW w:w="5076" w:type="dxa"/>
          </w:tcPr>
          <w:p w:rsidR="008662B4" w:rsidRPr="00BC23D4" w:rsidRDefault="008662B4" w:rsidP="008500E8">
            <w:pPr>
              <w:rPr>
                <w:lang w:val="fr-FR"/>
              </w:rPr>
            </w:pPr>
          </w:p>
        </w:tc>
      </w:tr>
    </w:tbl>
    <w:p w:rsidR="005B0A7F" w:rsidRPr="00BC23D4" w:rsidRDefault="005B0A7F" w:rsidP="008500E8">
      <w:pPr>
        <w:rPr>
          <w:sz w:val="24"/>
          <w:szCs w:val="24"/>
          <w:lang w:val="fr-FR"/>
        </w:rPr>
      </w:pPr>
    </w:p>
    <w:p w:rsidR="008662B4" w:rsidRPr="00BC23D4" w:rsidRDefault="008662B4" w:rsidP="008500E8">
      <w:pPr>
        <w:rPr>
          <w:sz w:val="24"/>
          <w:szCs w:val="24"/>
          <w:lang w:val="fr-FR"/>
        </w:rPr>
      </w:pPr>
      <w:r w:rsidRPr="00BC23D4">
        <w:rPr>
          <w:b/>
          <w:sz w:val="24"/>
          <w:szCs w:val="24"/>
          <w:lang w:val="fr-FR"/>
        </w:rPr>
        <w:t xml:space="preserve">2. Liste des Travaux considérés en </w:t>
      </w:r>
      <w:r w:rsidR="00BC23D4" w:rsidRPr="00BC23D4">
        <w:rPr>
          <w:b/>
          <w:sz w:val="24"/>
          <w:szCs w:val="24"/>
          <w:lang w:val="fr-FR"/>
        </w:rPr>
        <w:t>période</w:t>
      </w:r>
      <w:r w:rsidRPr="00BC23D4">
        <w:rPr>
          <w:b/>
          <w:sz w:val="24"/>
          <w:szCs w:val="24"/>
          <w:lang w:val="fr-FR"/>
        </w:rPr>
        <w:t xml:space="preserve"> d'Etat d'Urgence</w:t>
      </w:r>
      <w:r w:rsidRPr="00BC23D4">
        <w:rPr>
          <w:sz w:val="24"/>
          <w:szCs w:val="24"/>
          <w:lang w:val="fr-FR"/>
        </w:rPr>
        <w:t xml:space="preserve"> (liste non limitative)</w:t>
      </w:r>
    </w:p>
    <w:p w:rsidR="005B0A7F" w:rsidRPr="00BC23D4" w:rsidRDefault="005B0A7F" w:rsidP="008500E8">
      <w:pPr>
        <w:rPr>
          <w:sz w:val="24"/>
          <w:szCs w:val="24"/>
          <w:lang w:val="fr-FR"/>
        </w:rPr>
      </w:pPr>
    </w:p>
    <w:tbl>
      <w:tblPr>
        <w:tblStyle w:val="TableGrid"/>
        <w:tblW w:w="0" w:type="auto"/>
        <w:tblLook w:val="04A0" w:firstRow="1" w:lastRow="0" w:firstColumn="1" w:lastColumn="0" w:noHBand="0" w:noVBand="1"/>
      </w:tblPr>
      <w:tblGrid>
        <w:gridCol w:w="750"/>
        <w:gridCol w:w="9114"/>
      </w:tblGrid>
      <w:tr w:rsidR="009D23EE" w:rsidRPr="00BC23D4" w:rsidTr="00542AB5">
        <w:tc>
          <w:tcPr>
            <w:tcW w:w="738" w:type="dxa"/>
          </w:tcPr>
          <w:p w:rsidR="009D23EE" w:rsidRPr="00BC23D4" w:rsidRDefault="009D23EE" w:rsidP="008500E8">
            <w:pPr>
              <w:rPr>
                <w:b/>
                <w:sz w:val="24"/>
                <w:szCs w:val="24"/>
                <w:lang w:val="fr-FR"/>
              </w:rPr>
            </w:pPr>
            <w:r w:rsidRPr="00BC23D4">
              <w:rPr>
                <w:b/>
                <w:sz w:val="24"/>
                <w:szCs w:val="24"/>
                <w:lang w:val="fr-FR"/>
              </w:rPr>
              <w:t>Code</w:t>
            </w:r>
          </w:p>
        </w:tc>
        <w:tc>
          <w:tcPr>
            <w:tcW w:w="9126" w:type="dxa"/>
          </w:tcPr>
          <w:p w:rsidR="009D23EE" w:rsidRPr="00BC23D4" w:rsidRDefault="009D23EE" w:rsidP="00542AB5">
            <w:pPr>
              <w:jc w:val="center"/>
              <w:rPr>
                <w:b/>
                <w:sz w:val="24"/>
                <w:szCs w:val="24"/>
                <w:lang w:val="fr-FR"/>
              </w:rPr>
            </w:pPr>
            <w:r w:rsidRPr="00BC23D4">
              <w:rPr>
                <w:b/>
                <w:sz w:val="24"/>
                <w:szCs w:val="24"/>
                <w:lang w:val="fr-FR"/>
              </w:rPr>
              <w:t>Travaux</w:t>
            </w:r>
          </w:p>
        </w:tc>
      </w:tr>
      <w:tr w:rsidR="009D23EE" w:rsidRPr="00BC23D4" w:rsidTr="00E15D44">
        <w:tc>
          <w:tcPr>
            <w:tcW w:w="9864" w:type="dxa"/>
            <w:gridSpan w:val="2"/>
          </w:tcPr>
          <w:p w:rsidR="009D23EE" w:rsidRPr="00BC23D4" w:rsidRDefault="009D23EE" w:rsidP="008500E8">
            <w:pPr>
              <w:rPr>
                <w:b/>
                <w:sz w:val="24"/>
                <w:szCs w:val="24"/>
                <w:lang w:val="fr-FR"/>
              </w:rPr>
            </w:pPr>
            <w:r w:rsidRPr="00BC23D4">
              <w:rPr>
                <w:b/>
                <w:sz w:val="24"/>
                <w:szCs w:val="24"/>
                <w:lang w:val="fr-FR"/>
              </w:rPr>
              <w:t>Infrastructures</w:t>
            </w:r>
          </w:p>
        </w:tc>
      </w:tr>
      <w:tr w:rsidR="009D23EE" w:rsidRPr="00BC23D4" w:rsidTr="00542AB5">
        <w:tc>
          <w:tcPr>
            <w:tcW w:w="738" w:type="dxa"/>
          </w:tcPr>
          <w:p w:rsidR="009D23EE" w:rsidRPr="00BC23D4" w:rsidRDefault="009D23EE" w:rsidP="008500E8">
            <w:pPr>
              <w:rPr>
                <w:b/>
                <w:sz w:val="24"/>
                <w:szCs w:val="24"/>
                <w:lang w:val="fr-FR"/>
              </w:rPr>
            </w:pPr>
            <w:r w:rsidRPr="00BC23D4">
              <w:rPr>
                <w:b/>
                <w:sz w:val="24"/>
                <w:szCs w:val="24"/>
                <w:lang w:val="fr-FR"/>
              </w:rPr>
              <w:t>A</w:t>
            </w:r>
          </w:p>
        </w:tc>
        <w:tc>
          <w:tcPr>
            <w:tcW w:w="9126" w:type="dxa"/>
          </w:tcPr>
          <w:p w:rsidR="009D23EE" w:rsidRPr="00BC23D4" w:rsidRDefault="009D23EE" w:rsidP="009D23EE">
            <w:pPr>
              <w:rPr>
                <w:lang w:val="fr-FR"/>
              </w:rPr>
            </w:pPr>
            <w:r w:rsidRPr="00BC23D4">
              <w:rPr>
                <w:lang w:val="fr-FR"/>
              </w:rPr>
              <w:t>Travaux de réparation de voies de circulation (routes et voiries urbaines)</w:t>
            </w:r>
          </w:p>
          <w:p w:rsidR="009D23EE" w:rsidRPr="00BC23D4" w:rsidRDefault="00542AB5" w:rsidP="009D23EE">
            <w:pPr>
              <w:rPr>
                <w:lang w:val="fr-FR"/>
              </w:rPr>
            </w:pPr>
            <w:r w:rsidRPr="00BC23D4">
              <w:rPr>
                <w:lang w:val="fr-FR"/>
              </w:rPr>
              <w:t>Génie Civil</w:t>
            </w:r>
          </w:p>
        </w:tc>
      </w:tr>
      <w:tr w:rsidR="009D23EE" w:rsidRPr="00990242" w:rsidTr="00542AB5">
        <w:tc>
          <w:tcPr>
            <w:tcW w:w="738" w:type="dxa"/>
          </w:tcPr>
          <w:p w:rsidR="009D23EE" w:rsidRPr="00BC23D4" w:rsidRDefault="009D23EE" w:rsidP="008500E8">
            <w:pPr>
              <w:rPr>
                <w:b/>
                <w:sz w:val="24"/>
                <w:szCs w:val="24"/>
                <w:lang w:val="fr-FR"/>
              </w:rPr>
            </w:pPr>
            <w:r w:rsidRPr="00BC23D4">
              <w:rPr>
                <w:b/>
                <w:sz w:val="24"/>
                <w:szCs w:val="24"/>
                <w:lang w:val="fr-FR"/>
              </w:rPr>
              <w:t>B</w:t>
            </w:r>
          </w:p>
        </w:tc>
        <w:tc>
          <w:tcPr>
            <w:tcW w:w="9126" w:type="dxa"/>
          </w:tcPr>
          <w:p w:rsidR="009D23EE" w:rsidRPr="00BC23D4" w:rsidRDefault="009D23EE" w:rsidP="008500E8">
            <w:pPr>
              <w:rPr>
                <w:lang w:val="fr-FR"/>
              </w:rPr>
            </w:pPr>
            <w:r w:rsidRPr="00BC23D4">
              <w:rPr>
                <w:lang w:val="fr-FR"/>
              </w:rPr>
              <w:t>Travaux de réparation des lignes de télécommunication et de distribution d'électricité</w:t>
            </w:r>
          </w:p>
        </w:tc>
      </w:tr>
      <w:tr w:rsidR="009D23EE" w:rsidRPr="00990242" w:rsidTr="00542AB5">
        <w:tc>
          <w:tcPr>
            <w:tcW w:w="738" w:type="dxa"/>
          </w:tcPr>
          <w:p w:rsidR="009D23EE" w:rsidRPr="00BC23D4" w:rsidRDefault="009D23EE" w:rsidP="008500E8">
            <w:pPr>
              <w:rPr>
                <w:b/>
                <w:sz w:val="24"/>
                <w:szCs w:val="24"/>
                <w:lang w:val="fr-FR"/>
              </w:rPr>
            </w:pPr>
            <w:r w:rsidRPr="00BC23D4">
              <w:rPr>
                <w:b/>
                <w:sz w:val="24"/>
                <w:szCs w:val="24"/>
                <w:lang w:val="fr-FR"/>
              </w:rPr>
              <w:t>C</w:t>
            </w:r>
          </w:p>
        </w:tc>
        <w:tc>
          <w:tcPr>
            <w:tcW w:w="9126" w:type="dxa"/>
          </w:tcPr>
          <w:p w:rsidR="009D23EE" w:rsidRPr="00BC23D4" w:rsidRDefault="009D23EE" w:rsidP="008500E8">
            <w:pPr>
              <w:rPr>
                <w:lang w:val="fr-FR"/>
              </w:rPr>
            </w:pPr>
            <w:r w:rsidRPr="00BC23D4">
              <w:rPr>
                <w:lang w:val="fr-FR"/>
              </w:rPr>
              <w:t>Travaux de réparation de réseaux d'adduction d'eau, de puits, et de réseaux d'assainissement</w:t>
            </w:r>
          </w:p>
        </w:tc>
      </w:tr>
      <w:tr w:rsidR="009D23EE" w:rsidRPr="00990242" w:rsidTr="00542AB5">
        <w:tc>
          <w:tcPr>
            <w:tcW w:w="738" w:type="dxa"/>
          </w:tcPr>
          <w:p w:rsidR="009D23EE" w:rsidRPr="00BC23D4" w:rsidRDefault="009D23EE" w:rsidP="008500E8">
            <w:pPr>
              <w:rPr>
                <w:b/>
                <w:sz w:val="24"/>
                <w:szCs w:val="24"/>
                <w:lang w:val="fr-FR"/>
              </w:rPr>
            </w:pPr>
            <w:r w:rsidRPr="00BC23D4">
              <w:rPr>
                <w:b/>
                <w:sz w:val="24"/>
                <w:szCs w:val="24"/>
                <w:lang w:val="fr-FR"/>
              </w:rPr>
              <w:t>D</w:t>
            </w:r>
          </w:p>
        </w:tc>
        <w:tc>
          <w:tcPr>
            <w:tcW w:w="9126" w:type="dxa"/>
          </w:tcPr>
          <w:p w:rsidR="009D23EE" w:rsidRPr="00BC23D4" w:rsidRDefault="009D23EE" w:rsidP="008500E8">
            <w:pPr>
              <w:rPr>
                <w:lang w:val="fr-FR"/>
              </w:rPr>
            </w:pPr>
            <w:r w:rsidRPr="00BC23D4">
              <w:rPr>
                <w:lang w:val="fr-FR"/>
              </w:rPr>
              <w:t xml:space="preserve">Travaux pour l'édification d'ouvrages provisoires pour rétablir (i) la circulation, (ii) les </w:t>
            </w:r>
            <w:r w:rsidR="00BC23D4" w:rsidRPr="00BC23D4">
              <w:rPr>
                <w:lang w:val="fr-FR"/>
              </w:rPr>
              <w:t>télécommunications</w:t>
            </w:r>
            <w:r w:rsidRPr="00BC23D4">
              <w:rPr>
                <w:lang w:val="fr-FR"/>
              </w:rPr>
              <w:t>, (iii) l'adduction d'eau potable, (iv) la distribution d'électricité, ...</w:t>
            </w:r>
          </w:p>
        </w:tc>
      </w:tr>
      <w:tr w:rsidR="009D23EE" w:rsidRPr="00BC23D4" w:rsidTr="00E15D44">
        <w:tc>
          <w:tcPr>
            <w:tcW w:w="9864" w:type="dxa"/>
            <w:gridSpan w:val="2"/>
          </w:tcPr>
          <w:p w:rsidR="009D23EE" w:rsidRPr="00BC23D4" w:rsidRDefault="009D23EE" w:rsidP="008500E8">
            <w:pPr>
              <w:rPr>
                <w:b/>
                <w:sz w:val="24"/>
                <w:szCs w:val="24"/>
                <w:lang w:val="fr-FR"/>
              </w:rPr>
            </w:pPr>
            <w:r w:rsidRPr="00BC23D4">
              <w:rPr>
                <w:b/>
                <w:sz w:val="24"/>
                <w:szCs w:val="24"/>
                <w:lang w:val="fr-FR"/>
              </w:rPr>
              <w:t>Construction</w:t>
            </w:r>
          </w:p>
        </w:tc>
      </w:tr>
      <w:tr w:rsidR="009D23EE" w:rsidRPr="00990242" w:rsidTr="00542AB5">
        <w:tc>
          <w:tcPr>
            <w:tcW w:w="738" w:type="dxa"/>
          </w:tcPr>
          <w:p w:rsidR="009D23EE" w:rsidRPr="00BC23D4" w:rsidRDefault="009D23EE" w:rsidP="008500E8">
            <w:pPr>
              <w:rPr>
                <w:b/>
                <w:sz w:val="24"/>
                <w:szCs w:val="24"/>
                <w:lang w:val="fr-FR"/>
              </w:rPr>
            </w:pPr>
            <w:r w:rsidRPr="00BC23D4">
              <w:rPr>
                <w:b/>
                <w:sz w:val="24"/>
                <w:szCs w:val="24"/>
                <w:lang w:val="fr-FR"/>
              </w:rPr>
              <w:t>E</w:t>
            </w:r>
          </w:p>
        </w:tc>
        <w:tc>
          <w:tcPr>
            <w:tcW w:w="9126" w:type="dxa"/>
          </w:tcPr>
          <w:p w:rsidR="009D23EE" w:rsidRPr="00BC23D4" w:rsidRDefault="009D23EE" w:rsidP="008500E8">
            <w:pPr>
              <w:rPr>
                <w:lang w:val="fr-FR"/>
              </w:rPr>
            </w:pPr>
            <w:r w:rsidRPr="00BC23D4">
              <w:rPr>
                <w:lang w:val="fr-FR"/>
              </w:rPr>
              <w:t>Installation de moyens d'hébergement temporaire pour accueillir les personnes sinistrées;</w:t>
            </w:r>
          </w:p>
        </w:tc>
      </w:tr>
      <w:tr w:rsidR="009D23EE" w:rsidRPr="00990242" w:rsidTr="00542AB5">
        <w:tc>
          <w:tcPr>
            <w:tcW w:w="738" w:type="dxa"/>
          </w:tcPr>
          <w:p w:rsidR="009D23EE" w:rsidRPr="00BC23D4" w:rsidRDefault="009D23EE" w:rsidP="008500E8">
            <w:pPr>
              <w:rPr>
                <w:b/>
                <w:sz w:val="24"/>
                <w:szCs w:val="24"/>
                <w:lang w:val="fr-FR"/>
              </w:rPr>
            </w:pPr>
            <w:r w:rsidRPr="00BC23D4">
              <w:rPr>
                <w:b/>
                <w:sz w:val="24"/>
                <w:szCs w:val="24"/>
                <w:lang w:val="fr-FR"/>
              </w:rPr>
              <w:t>F</w:t>
            </w:r>
          </w:p>
        </w:tc>
        <w:tc>
          <w:tcPr>
            <w:tcW w:w="9126" w:type="dxa"/>
          </w:tcPr>
          <w:p w:rsidR="009D23EE" w:rsidRPr="00BC23D4" w:rsidRDefault="009D23EE" w:rsidP="008500E8">
            <w:pPr>
              <w:rPr>
                <w:lang w:val="fr-FR"/>
              </w:rPr>
            </w:pPr>
            <w:r w:rsidRPr="00BC23D4">
              <w:rPr>
                <w:lang w:val="fr-FR"/>
              </w:rPr>
              <w:t>L'aménagement de locaux officiels, scolaires, ou autres aux fins de servir aux services publics d'assistance sociale, de gestion administrative d'aide à la population,...;</w:t>
            </w:r>
          </w:p>
        </w:tc>
      </w:tr>
      <w:tr w:rsidR="009D23EE" w:rsidRPr="00990242" w:rsidTr="00542AB5">
        <w:tc>
          <w:tcPr>
            <w:tcW w:w="738" w:type="dxa"/>
          </w:tcPr>
          <w:p w:rsidR="009D23EE" w:rsidRPr="00BC23D4" w:rsidRDefault="009D23EE" w:rsidP="008500E8">
            <w:pPr>
              <w:rPr>
                <w:b/>
                <w:sz w:val="24"/>
                <w:szCs w:val="24"/>
                <w:lang w:val="fr-FR"/>
              </w:rPr>
            </w:pPr>
            <w:r w:rsidRPr="00BC23D4">
              <w:rPr>
                <w:b/>
                <w:sz w:val="24"/>
                <w:szCs w:val="24"/>
                <w:lang w:val="fr-FR"/>
              </w:rPr>
              <w:t>G</w:t>
            </w:r>
          </w:p>
        </w:tc>
        <w:tc>
          <w:tcPr>
            <w:tcW w:w="9126" w:type="dxa"/>
          </w:tcPr>
          <w:p w:rsidR="009D23EE" w:rsidRPr="00BC23D4" w:rsidRDefault="009D23EE" w:rsidP="008500E8">
            <w:pPr>
              <w:rPr>
                <w:lang w:val="fr-FR"/>
              </w:rPr>
            </w:pPr>
            <w:r w:rsidRPr="00BC23D4">
              <w:rPr>
                <w:lang w:val="fr-FR"/>
              </w:rPr>
              <w:t>Installation de facilités sanitaires servant de dispensaires de soins de santé capables de décharger les services hospitaliers réguliers</w:t>
            </w:r>
          </w:p>
        </w:tc>
      </w:tr>
      <w:tr w:rsidR="009D23EE" w:rsidRPr="00BC23D4" w:rsidTr="00E15D44">
        <w:tc>
          <w:tcPr>
            <w:tcW w:w="9864" w:type="dxa"/>
            <w:gridSpan w:val="2"/>
          </w:tcPr>
          <w:p w:rsidR="009D23EE" w:rsidRPr="00BC23D4" w:rsidRDefault="009D23EE" w:rsidP="008500E8">
            <w:pPr>
              <w:rPr>
                <w:b/>
                <w:sz w:val="24"/>
                <w:szCs w:val="24"/>
                <w:lang w:val="fr-FR"/>
              </w:rPr>
            </w:pPr>
            <w:r w:rsidRPr="00BC23D4">
              <w:rPr>
                <w:b/>
                <w:sz w:val="24"/>
                <w:szCs w:val="24"/>
                <w:lang w:val="fr-FR"/>
              </w:rPr>
              <w:t>Génie Civil</w:t>
            </w:r>
          </w:p>
        </w:tc>
      </w:tr>
      <w:tr w:rsidR="009D23EE" w:rsidRPr="00990242" w:rsidTr="00542AB5">
        <w:tc>
          <w:tcPr>
            <w:tcW w:w="738" w:type="dxa"/>
          </w:tcPr>
          <w:p w:rsidR="009D23EE" w:rsidRPr="00BC23D4" w:rsidRDefault="009D23EE" w:rsidP="008500E8">
            <w:pPr>
              <w:rPr>
                <w:b/>
                <w:sz w:val="24"/>
                <w:szCs w:val="24"/>
                <w:lang w:val="fr-FR"/>
              </w:rPr>
            </w:pPr>
            <w:r w:rsidRPr="00BC23D4">
              <w:rPr>
                <w:b/>
                <w:sz w:val="24"/>
                <w:szCs w:val="24"/>
                <w:lang w:val="fr-FR"/>
              </w:rPr>
              <w:t>H</w:t>
            </w:r>
          </w:p>
        </w:tc>
        <w:tc>
          <w:tcPr>
            <w:tcW w:w="9126" w:type="dxa"/>
          </w:tcPr>
          <w:p w:rsidR="009D23EE" w:rsidRPr="00BC23D4" w:rsidRDefault="009D23EE" w:rsidP="009D23EE">
            <w:pPr>
              <w:rPr>
                <w:lang w:val="fr-FR"/>
              </w:rPr>
            </w:pPr>
            <w:r w:rsidRPr="00BC23D4">
              <w:rPr>
                <w:lang w:val="fr-FR"/>
              </w:rPr>
              <w:t>Travaux de terrassement  afin de procéder aux déblais et leur évacuation, et autres dégag</w:t>
            </w:r>
            <w:r w:rsidR="00542AB5" w:rsidRPr="00BC23D4">
              <w:rPr>
                <w:lang w:val="fr-FR"/>
              </w:rPr>
              <w:t>ements de débris et transports;</w:t>
            </w:r>
          </w:p>
        </w:tc>
      </w:tr>
      <w:tr w:rsidR="009D23EE" w:rsidRPr="00990242" w:rsidTr="00542AB5">
        <w:tc>
          <w:tcPr>
            <w:tcW w:w="738" w:type="dxa"/>
          </w:tcPr>
          <w:p w:rsidR="009D23EE" w:rsidRPr="00BC23D4" w:rsidRDefault="009D23EE" w:rsidP="008500E8">
            <w:pPr>
              <w:rPr>
                <w:b/>
                <w:sz w:val="24"/>
                <w:szCs w:val="24"/>
                <w:lang w:val="fr-FR"/>
              </w:rPr>
            </w:pPr>
            <w:r w:rsidRPr="00BC23D4">
              <w:rPr>
                <w:b/>
                <w:sz w:val="24"/>
                <w:szCs w:val="24"/>
                <w:lang w:val="fr-FR"/>
              </w:rPr>
              <w:t>I</w:t>
            </w:r>
          </w:p>
        </w:tc>
        <w:tc>
          <w:tcPr>
            <w:tcW w:w="9126" w:type="dxa"/>
          </w:tcPr>
          <w:p w:rsidR="009D23EE" w:rsidRPr="00BC23D4" w:rsidRDefault="009D23EE" w:rsidP="008500E8">
            <w:pPr>
              <w:rPr>
                <w:lang w:val="fr-FR"/>
              </w:rPr>
            </w:pPr>
            <w:r w:rsidRPr="00BC23D4">
              <w:rPr>
                <w:lang w:val="fr-FR"/>
              </w:rPr>
              <w:t>Travaux de démolition nécessaires pour arrêter les progrès du sinistre;</w:t>
            </w:r>
          </w:p>
        </w:tc>
      </w:tr>
      <w:tr w:rsidR="009D23EE" w:rsidRPr="00990242" w:rsidTr="00542AB5">
        <w:tc>
          <w:tcPr>
            <w:tcW w:w="738" w:type="dxa"/>
          </w:tcPr>
          <w:p w:rsidR="009D23EE" w:rsidRPr="00BC23D4" w:rsidRDefault="00542AB5" w:rsidP="008500E8">
            <w:pPr>
              <w:rPr>
                <w:b/>
                <w:sz w:val="24"/>
                <w:szCs w:val="24"/>
                <w:lang w:val="fr-FR"/>
              </w:rPr>
            </w:pPr>
            <w:r w:rsidRPr="00BC23D4">
              <w:rPr>
                <w:b/>
                <w:sz w:val="24"/>
                <w:szCs w:val="24"/>
                <w:lang w:val="fr-FR"/>
              </w:rPr>
              <w:t>J</w:t>
            </w:r>
          </w:p>
        </w:tc>
        <w:tc>
          <w:tcPr>
            <w:tcW w:w="9126" w:type="dxa"/>
          </w:tcPr>
          <w:p w:rsidR="009D23EE" w:rsidRPr="00BC23D4" w:rsidRDefault="009D23EE" w:rsidP="008500E8">
            <w:pPr>
              <w:rPr>
                <w:lang w:val="fr-FR"/>
              </w:rPr>
            </w:pPr>
            <w:r w:rsidRPr="00BC23D4">
              <w:rPr>
                <w:lang w:val="fr-FR"/>
              </w:rPr>
              <w:t>Installation d'ouvrage provisoire ou de ponts mobiles pour la traversée de cours d'eau</w:t>
            </w:r>
          </w:p>
        </w:tc>
      </w:tr>
      <w:tr w:rsidR="009D23EE" w:rsidRPr="00990242" w:rsidTr="00542AB5">
        <w:tc>
          <w:tcPr>
            <w:tcW w:w="738" w:type="dxa"/>
          </w:tcPr>
          <w:p w:rsidR="009D23EE" w:rsidRPr="00BC23D4" w:rsidRDefault="00542AB5" w:rsidP="008500E8">
            <w:pPr>
              <w:rPr>
                <w:b/>
                <w:sz w:val="24"/>
                <w:szCs w:val="24"/>
                <w:lang w:val="fr-FR"/>
              </w:rPr>
            </w:pPr>
            <w:r w:rsidRPr="00BC23D4">
              <w:rPr>
                <w:b/>
                <w:sz w:val="24"/>
                <w:szCs w:val="24"/>
                <w:lang w:val="fr-FR"/>
              </w:rPr>
              <w:t>K</w:t>
            </w:r>
          </w:p>
        </w:tc>
        <w:tc>
          <w:tcPr>
            <w:tcW w:w="9126" w:type="dxa"/>
          </w:tcPr>
          <w:p w:rsidR="009D23EE" w:rsidRPr="00BC23D4" w:rsidRDefault="009D23EE" w:rsidP="008500E8">
            <w:pPr>
              <w:rPr>
                <w:lang w:val="fr-FR"/>
              </w:rPr>
            </w:pPr>
            <w:r w:rsidRPr="00BC23D4">
              <w:rPr>
                <w:lang w:val="fr-FR"/>
              </w:rPr>
              <w:t>Exécution de digues temporaires et autres ouvrages destinés à drainer ou à rediriger les flux résultant d'inondations ou de crues catastrophiques</w:t>
            </w:r>
          </w:p>
        </w:tc>
      </w:tr>
      <w:tr w:rsidR="00542AB5" w:rsidRPr="00BC23D4" w:rsidTr="00E15D44">
        <w:tc>
          <w:tcPr>
            <w:tcW w:w="9864" w:type="dxa"/>
            <w:gridSpan w:val="2"/>
          </w:tcPr>
          <w:p w:rsidR="00542AB5" w:rsidRPr="00BC23D4" w:rsidRDefault="00542AB5" w:rsidP="008500E8">
            <w:pPr>
              <w:rPr>
                <w:b/>
                <w:sz w:val="24"/>
                <w:szCs w:val="24"/>
                <w:lang w:val="fr-FR"/>
              </w:rPr>
            </w:pPr>
            <w:r w:rsidRPr="00BC23D4">
              <w:rPr>
                <w:b/>
                <w:sz w:val="24"/>
                <w:szCs w:val="24"/>
                <w:lang w:val="fr-FR"/>
              </w:rPr>
              <w:t>Travaux Agricoles</w:t>
            </w:r>
          </w:p>
        </w:tc>
      </w:tr>
      <w:tr w:rsidR="009D23EE" w:rsidRPr="00990242" w:rsidTr="00542AB5">
        <w:tc>
          <w:tcPr>
            <w:tcW w:w="738" w:type="dxa"/>
          </w:tcPr>
          <w:p w:rsidR="009D23EE" w:rsidRPr="00BC23D4" w:rsidRDefault="00542AB5" w:rsidP="008500E8">
            <w:pPr>
              <w:rPr>
                <w:b/>
                <w:sz w:val="24"/>
                <w:szCs w:val="24"/>
                <w:lang w:val="fr-FR"/>
              </w:rPr>
            </w:pPr>
            <w:r w:rsidRPr="00BC23D4">
              <w:rPr>
                <w:b/>
                <w:sz w:val="24"/>
                <w:szCs w:val="24"/>
                <w:lang w:val="fr-FR"/>
              </w:rPr>
              <w:t>L</w:t>
            </w:r>
          </w:p>
        </w:tc>
        <w:tc>
          <w:tcPr>
            <w:tcW w:w="9126" w:type="dxa"/>
          </w:tcPr>
          <w:p w:rsidR="009D23EE" w:rsidRPr="00BC23D4" w:rsidRDefault="00542AB5" w:rsidP="008500E8">
            <w:pPr>
              <w:rPr>
                <w:lang w:val="fr-FR"/>
              </w:rPr>
            </w:pPr>
            <w:r w:rsidRPr="00BC23D4">
              <w:rPr>
                <w:lang w:val="fr-FR"/>
              </w:rPr>
              <w:t>Mesures de protection des récoltes, cheptels, sols, cultures et peuplement forestier</w:t>
            </w:r>
          </w:p>
        </w:tc>
      </w:tr>
      <w:tr w:rsidR="00542AB5" w:rsidRPr="00990242" w:rsidTr="00E15D44">
        <w:tc>
          <w:tcPr>
            <w:tcW w:w="9864" w:type="dxa"/>
            <w:gridSpan w:val="2"/>
          </w:tcPr>
          <w:p w:rsidR="00542AB5" w:rsidRPr="00BC23D4" w:rsidRDefault="00542AB5" w:rsidP="008500E8">
            <w:pPr>
              <w:rPr>
                <w:b/>
                <w:sz w:val="24"/>
                <w:szCs w:val="24"/>
                <w:lang w:val="fr-FR"/>
              </w:rPr>
            </w:pPr>
            <w:r w:rsidRPr="00BC23D4">
              <w:rPr>
                <w:b/>
                <w:sz w:val="24"/>
                <w:szCs w:val="24"/>
                <w:lang w:val="fr-FR"/>
              </w:rPr>
              <w:t>Mesures de sécurité des biens et des personnes</w:t>
            </w:r>
          </w:p>
        </w:tc>
      </w:tr>
      <w:tr w:rsidR="009D23EE" w:rsidRPr="00990242" w:rsidTr="00542AB5">
        <w:tc>
          <w:tcPr>
            <w:tcW w:w="738" w:type="dxa"/>
          </w:tcPr>
          <w:p w:rsidR="009D23EE" w:rsidRPr="00BC23D4" w:rsidRDefault="00542AB5" w:rsidP="008500E8">
            <w:pPr>
              <w:rPr>
                <w:b/>
                <w:sz w:val="24"/>
                <w:szCs w:val="24"/>
                <w:lang w:val="fr-FR"/>
              </w:rPr>
            </w:pPr>
            <w:r w:rsidRPr="00BC23D4">
              <w:rPr>
                <w:b/>
                <w:sz w:val="24"/>
                <w:szCs w:val="24"/>
                <w:lang w:val="fr-FR"/>
              </w:rPr>
              <w:t>M</w:t>
            </w:r>
          </w:p>
        </w:tc>
        <w:tc>
          <w:tcPr>
            <w:tcW w:w="9126" w:type="dxa"/>
          </w:tcPr>
          <w:p w:rsidR="009D23EE" w:rsidRPr="00BC23D4" w:rsidRDefault="00542AB5" w:rsidP="008500E8">
            <w:pPr>
              <w:rPr>
                <w:lang w:val="fr-FR"/>
              </w:rPr>
            </w:pPr>
            <w:r w:rsidRPr="00BC23D4">
              <w:rPr>
                <w:lang w:val="fr-FR"/>
              </w:rPr>
              <w:t>Protection contre les vols, dégradations, malveillances rendus possibles ou facilités par une catastrophe naturelle;</w:t>
            </w:r>
          </w:p>
        </w:tc>
      </w:tr>
      <w:tr w:rsidR="009D23EE" w:rsidRPr="00990242" w:rsidTr="00542AB5">
        <w:tc>
          <w:tcPr>
            <w:tcW w:w="738" w:type="dxa"/>
          </w:tcPr>
          <w:p w:rsidR="009D23EE" w:rsidRPr="00BC23D4" w:rsidRDefault="00542AB5" w:rsidP="008500E8">
            <w:pPr>
              <w:rPr>
                <w:b/>
                <w:sz w:val="24"/>
                <w:szCs w:val="24"/>
                <w:lang w:val="fr-FR"/>
              </w:rPr>
            </w:pPr>
            <w:r w:rsidRPr="00BC23D4">
              <w:rPr>
                <w:b/>
                <w:sz w:val="24"/>
                <w:szCs w:val="24"/>
                <w:lang w:val="fr-FR"/>
              </w:rPr>
              <w:t>N</w:t>
            </w:r>
          </w:p>
        </w:tc>
        <w:tc>
          <w:tcPr>
            <w:tcW w:w="9126" w:type="dxa"/>
          </w:tcPr>
          <w:p w:rsidR="009D23EE" w:rsidRPr="00BC23D4" w:rsidRDefault="00542AB5" w:rsidP="008500E8">
            <w:pPr>
              <w:rPr>
                <w:lang w:val="fr-FR"/>
              </w:rPr>
            </w:pPr>
            <w:r w:rsidRPr="00BC23D4">
              <w:rPr>
                <w:lang w:val="fr-FR"/>
              </w:rPr>
              <w:t>Protection contre les agents toxiques, vapeurs corrosives, ou autres agents nuisibles qui résultent de la catastrophe naturelle ayant justifié la proclamation de l'Etat d'Urgence;</w:t>
            </w:r>
          </w:p>
        </w:tc>
      </w:tr>
      <w:tr w:rsidR="00542AB5" w:rsidRPr="00BC23D4" w:rsidTr="00E15D44">
        <w:tc>
          <w:tcPr>
            <w:tcW w:w="9864" w:type="dxa"/>
            <w:gridSpan w:val="2"/>
          </w:tcPr>
          <w:p w:rsidR="00542AB5" w:rsidRPr="00BC23D4" w:rsidRDefault="00542AB5" w:rsidP="008500E8">
            <w:pPr>
              <w:rPr>
                <w:b/>
                <w:sz w:val="24"/>
                <w:szCs w:val="24"/>
                <w:lang w:val="fr-FR"/>
              </w:rPr>
            </w:pPr>
            <w:r w:rsidRPr="00BC23D4">
              <w:rPr>
                <w:b/>
                <w:sz w:val="24"/>
                <w:szCs w:val="24"/>
                <w:lang w:val="fr-FR"/>
              </w:rPr>
              <w:t>Autres</w:t>
            </w:r>
          </w:p>
        </w:tc>
      </w:tr>
      <w:tr w:rsidR="00542AB5" w:rsidRPr="00990242" w:rsidTr="00542AB5">
        <w:tc>
          <w:tcPr>
            <w:tcW w:w="738" w:type="dxa"/>
          </w:tcPr>
          <w:p w:rsidR="00542AB5" w:rsidRPr="00BC23D4" w:rsidRDefault="00542AB5" w:rsidP="008500E8">
            <w:pPr>
              <w:rPr>
                <w:sz w:val="24"/>
                <w:szCs w:val="24"/>
                <w:lang w:val="fr-FR"/>
              </w:rPr>
            </w:pPr>
          </w:p>
        </w:tc>
        <w:tc>
          <w:tcPr>
            <w:tcW w:w="9126" w:type="dxa"/>
          </w:tcPr>
          <w:p w:rsidR="00542AB5" w:rsidRPr="00BC23D4" w:rsidRDefault="00542AB5" w:rsidP="008500E8">
            <w:pPr>
              <w:rPr>
                <w:i/>
                <w:lang w:val="fr-FR"/>
              </w:rPr>
            </w:pPr>
            <w:r w:rsidRPr="00BC23D4">
              <w:rPr>
                <w:i/>
                <w:lang w:val="fr-FR"/>
              </w:rPr>
              <w:t>(à compléter par l'Autorité Contractante)</w:t>
            </w:r>
          </w:p>
        </w:tc>
      </w:tr>
    </w:tbl>
    <w:p w:rsidR="00542AB5" w:rsidRPr="00BC23D4" w:rsidRDefault="00542AB5" w:rsidP="008500E8">
      <w:pPr>
        <w:rPr>
          <w:sz w:val="24"/>
          <w:szCs w:val="24"/>
          <w:lang w:val="fr-FR"/>
        </w:rPr>
      </w:pPr>
    </w:p>
    <w:p w:rsidR="00542AB5" w:rsidRPr="00BC23D4" w:rsidRDefault="00542AB5">
      <w:pPr>
        <w:rPr>
          <w:sz w:val="24"/>
          <w:szCs w:val="24"/>
          <w:lang w:val="fr-FR"/>
        </w:rPr>
      </w:pPr>
      <w:r w:rsidRPr="00BC23D4">
        <w:rPr>
          <w:sz w:val="24"/>
          <w:szCs w:val="24"/>
          <w:lang w:val="fr-FR"/>
        </w:rPr>
        <w:lastRenderedPageBreak/>
        <w:br w:type="page"/>
      </w:r>
    </w:p>
    <w:p w:rsidR="009D23EE" w:rsidRPr="00BC23D4" w:rsidRDefault="00542AB5" w:rsidP="008500E8">
      <w:pPr>
        <w:rPr>
          <w:sz w:val="24"/>
          <w:szCs w:val="24"/>
          <w:lang w:val="fr-FR"/>
        </w:rPr>
      </w:pPr>
      <w:r w:rsidRPr="00BC23D4">
        <w:rPr>
          <w:b/>
          <w:sz w:val="24"/>
          <w:szCs w:val="24"/>
          <w:lang w:val="fr-FR"/>
        </w:rPr>
        <w:lastRenderedPageBreak/>
        <w:t>3. Liste des Equipements qualifiant aux interventions d'urgence</w:t>
      </w:r>
      <w:r w:rsidRPr="00BC23D4">
        <w:rPr>
          <w:sz w:val="24"/>
          <w:szCs w:val="24"/>
          <w:lang w:val="fr-FR"/>
        </w:rPr>
        <w:t xml:space="preserve"> (Liste non limitative)</w:t>
      </w:r>
    </w:p>
    <w:p w:rsidR="009D23EE" w:rsidRPr="00BC23D4" w:rsidRDefault="009D23EE" w:rsidP="009D23EE">
      <w:pPr>
        <w:rPr>
          <w:sz w:val="24"/>
          <w:szCs w:val="24"/>
          <w:lang w:val="fr-FR"/>
        </w:rPr>
      </w:pPr>
    </w:p>
    <w:tbl>
      <w:tblPr>
        <w:tblStyle w:val="TableGrid"/>
        <w:tblW w:w="0" w:type="auto"/>
        <w:tblLook w:val="04A0" w:firstRow="1" w:lastRow="0" w:firstColumn="1" w:lastColumn="0" w:noHBand="0" w:noVBand="1"/>
      </w:tblPr>
      <w:tblGrid>
        <w:gridCol w:w="7308"/>
        <w:gridCol w:w="2556"/>
      </w:tblGrid>
      <w:tr w:rsidR="00542AB5" w:rsidRPr="00BC23D4" w:rsidTr="009A6E06">
        <w:tc>
          <w:tcPr>
            <w:tcW w:w="7308" w:type="dxa"/>
          </w:tcPr>
          <w:p w:rsidR="00542AB5" w:rsidRPr="00BC23D4" w:rsidRDefault="009A6E06" w:rsidP="003A4702">
            <w:pPr>
              <w:spacing w:before="60"/>
              <w:rPr>
                <w:lang w:val="fr-FR"/>
              </w:rPr>
            </w:pPr>
            <w:r w:rsidRPr="00BC23D4">
              <w:rPr>
                <w:lang w:val="fr-FR"/>
              </w:rPr>
              <w:t>Groupe électrogène de secours</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9A6E06" w:rsidP="003A4702">
            <w:pPr>
              <w:spacing w:before="60"/>
              <w:rPr>
                <w:lang w:val="fr-FR"/>
              </w:rPr>
            </w:pPr>
            <w:r w:rsidRPr="00BC23D4">
              <w:rPr>
                <w:lang w:val="fr-FR"/>
              </w:rPr>
              <w:t>Groupe compresseur avec outils pneumatiques</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9A6E06" w:rsidP="003A4702">
            <w:pPr>
              <w:spacing w:before="60"/>
              <w:rPr>
                <w:lang w:val="fr-FR"/>
              </w:rPr>
            </w:pPr>
            <w:r w:rsidRPr="00BC23D4">
              <w:rPr>
                <w:lang w:val="fr-FR"/>
              </w:rPr>
              <w:t>Grue mobile sur pneus                                                                            35 – 50 T</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9A6E06" w:rsidP="003A4702">
            <w:pPr>
              <w:spacing w:before="60"/>
              <w:jc w:val="right"/>
              <w:rPr>
                <w:lang w:val="fr-FR"/>
              </w:rPr>
            </w:pPr>
            <w:r w:rsidRPr="00BC23D4">
              <w:rPr>
                <w:lang w:val="fr-FR"/>
              </w:rPr>
              <w:t>50 – 100T</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9A6E06" w:rsidP="003A4702">
            <w:pPr>
              <w:spacing w:before="60"/>
              <w:jc w:val="right"/>
              <w:rPr>
                <w:lang w:val="fr-FR"/>
              </w:rPr>
            </w:pPr>
            <w:r w:rsidRPr="00BC23D4">
              <w:rPr>
                <w:lang w:val="fr-FR"/>
              </w:rPr>
              <w:t>100 – 250 T</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9A6E06" w:rsidP="003A4702">
            <w:pPr>
              <w:spacing w:before="60"/>
              <w:rPr>
                <w:lang w:val="fr-FR"/>
              </w:rPr>
            </w:pPr>
            <w:r w:rsidRPr="00BC23D4">
              <w:rPr>
                <w:lang w:val="fr-FR"/>
              </w:rPr>
              <w:t>Grue mobile sur chenilles                                                                          5 – 50 T</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9A6E06" w:rsidP="003A4702">
            <w:pPr>
              <w:spacing w:before="60"/>
              <w:rPr>
                <w:lang w:val="fr-FR"/>
              </w:rPr>
            </w:pPr>
            <w:r w:rsidRPr="00BC23D4">
              <w:rPr>
                <w:lang w:val="fr-FR"/>
              </w:rPr>
              <w:t>Pelle mécanique avec bacs de terrassement                                            sur pneus</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9A6E06" w:rsidP="003A4702">
            <w:pPr>
              <w:spacing w:before="60"/>
              <w:jc w:val="right"/>
              <w:rPr>
                <w:lang w:val="fr-FR"/>
              </w:rPr>
            </w:pPr>
            <w:r w:rsidRPr="00BC23D4">
              <w:rPr>
                <w:lang w:val="fr-FR"/>
              </w:rPr>
              <w:t>sur chenilles</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9A6E06" w:rsidP="003A4702">
            <w:pPr>
              <w:spacing w:before="60"/>
              <w:rPr>
                <w:lang w:val="fr-FR"/>
              </w:rPr>
            </w:pPr>
            <w:proofErr w:type="spellStart"/>
            <w:r w:rsidRPr="00BC23D4">
              <w:rPr>
                <w:lang w:val="fr-FR"/>
              </w:rPr>
              <w:t>Mini-pelle</w:t>
            </w:r>
            <w:proofErr w:type="spellEnd"/>
            <w:r w:rsidRPr="00BC23D4">
              <w:rPr>
                <w:lang w:val="fr-FR"/>
              </w:rPr>
              <w:t xml:space="preserve"> type </w:t>
            </w:r>
            <w:proofErr w:type="spellStart"/>
            <w:r w:rsidRPr="00BC23D4">
              <w:rPr>
                <w:lang w:val="fr-FR"/>
              </w:rPr>
              <w:t>Bobcat</w:t>
            </w:r>
            <w:proofErr w:type="spellEnd"/>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9A6E06" w:rsidP="003A4702">
            <w:pPr>
              <w:spacing w:before="60"/>
              <w:rPr>
                <w:lang w:val="fr-FR"/>
              </w:rPr>
            </w:pPr>
            <w:r w:rsidRPr="00BC23D4">
              <w:rPr>
                <w:lang w:val="fr-FR"/>
              </w:rPr>
              <w:t>Chargeurs</w:t>
            </w:r>
            <w:r w:rsidR="00107973" w:rsidRPr="00BC23D4">
              <w:rPr>
                <w:lang w:val="fr-FR"/>
              </w:rPr>
              <w:t xml:space="preserve"> &gt; 15 T; bac à dents</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9A6E06" w:rsidP="003A4702">
            <w:pPr>
              <w:spacing w:before="60"/>
              <w:rPr>
                <w:lang w:val="fr-FR"/>
              </w:rPr>
            </w:pPr>
            <w:r w:rsidRPr="00BC23D4">
              <w:rPr>
                <w:lang w:val="fr-FR"/>
              </w:rPr>
              <w:t>Dumpers</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9A6E06" w:rsidP="003A4702">
            <w:pPr>
              <w:spacing w:before="60"/>
              <w:rPr>
                <w:lang w:val="fr-FR"/>
              </w:rPr>
            </w:pPr>
            <w:r w:rsidRPr="00BC23D4">
              <w:rPr>
                <w:lang w:val="fr-FR"/>
              </w:rPr>
              <w:t>Bulldozer pousseur à lame fixe</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9A6E06" w:rsidP="003A4702">
            <w:pPr>
              <w:spacing w:before="60"/>
              <w:rPr>
                <w:lang w:val="fr-FR"/>
              </w:rPr>
            </w:pPr>
            <w:r w:rsidRPr="00BC23D4">
              <w:rPr>
                <w:lang w:val="fr-FR"/>
              </w:rPr>
              <w:t>Bulldozer pousseur à lame orientable</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9A6E06" w:rsidP="003A4702">
            <w:pPr>
              <w:spacing w:before="60"/>
              <w:rPr>
                <w:lang w:val="fr-FR"/>
              </w:rPr>
            </w:pPr>
            <w:r w:rsidRPr="00BC23D4">
              <w:rPr>
                <w:lang w:val="fr-FR"/>
              </w:rPr>
              <w:t>Chariot élévateur tout terrain</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9A6E06" w:rsidP="003A4702">
            <w:pPr>
              <w:spacing w:before="60"/>
              <w:rPr>
                <w:lang w:val="fr-FR"/>
              </w:rPr>
            </w:pPr>
            <w:r w:rsidRPr="00BC23D4">
              <w:rPr>
                <w:lang w:val="fr-FR"/>
              </w:rPr>
              <w:t>Camion à benne basculante &gt; 400CV</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9A6E06" w:rsidP="003A4702">
            <w:pPr>
              <w:spacing w:before="60"/>
              <w:rPr>
                <w:lang w:val="fr-FR"/>
              </w:rPr>
            </w:pPr>
            <w:r w:rsidRPr="00BC23D4">
              <w:rPr>
                <w:lang w:val="fr-FR"/>
              </w:rPr>
              <w:t>Bennes, compacteur, containeur</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107973" w:rsidP="003A4702">
            <w:pPr>
              <w:spacing w:before="60"/>
              <w:rPr>
                <w:lang w:val="fr-FR"/>
              </w:rPr>
            </w:pPr>
            <w:r w:rsidRPr="00BC23D4">
              <w:rPr>
                <w:lang w:val="fr-FR"/>
              </w:rPr>
              <w:t>Niveleuse à lame de largeur &gt; 2.0 m</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107973" w:rsidP="003A4702">
            <w:pPr>
              <w:spacing w:before="60"/>
              <w:rPr>
                <w:lang w:val="fr-FR"/>
              </w:rPr>
            </w:pPr>
            <w:r w:rsidRPr="00BC23D4">
              <w:rPr>
                <w:lang w:val="fr-FR"/>
              </w:rPr>
              <w:t xml:space="preserve">Marteaux piqueurs </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107973" w:rsidP="003A4702">
            <w:pPr>
              <w:spacing w:before="60"/>
              <w:rPr>
                <w:lang w:val="fr-FR"/>
              </w:rPr>
            </w:pPr>
            <w:r w:rsidRPr="00BC23D4">
              <w:rPr>
                <w:lang w:val="fr-FR"/>
              </w:rPr>
              <w:t>Marteaux brise roches</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107973" w:rsidP="003A4702">
            <w:pPr>
              <w:spacing w:before="60"/>
              <w:rPr>
                <w:lang w:val="fr-FR"/>
              </w:rPr>
            </w:pPr>
            <w:r w:rsidRPr="00BC23D4">
              <w:rPr>
                <w:lang w:val="fr-FR"/>
              </w:rPr>
              <w:t>Bétonnière &gt; 350 L</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107973" w:rsidP="003A4702">
            <w:pPr>
              <w:spacing w:before="60"/>
              <w:rPr>
                <w:lang w:val="fr-FR"/>
              </w:rPr>
            </w:pPr>
            <w:r w:rsidRPr="00BC23D4">
              <w:rPr>
                <w:lang w:val="fr-FR"/>
              </w:rPr>
              <w:t>Jeux d'étançons métalliques</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107973" w:rsidP="003A4702">
            <w:pPr>
              <w:spacing w:before="60"/>
              <w:rPr>
                <w:lang w:val="fr-FR"/>
              </w:rPr>
            </w:pPr>
            <w:r w:rsidRPr="00BC23D4">
              <w:rPr>
                <w:lang w:val="fr-FR"/>
              </w:rPr>
              <w:t>Stock de coffrages mobiles pour digues, soutènement, &gt; 50 m2 double face</w:t>
            </w:r>
          </w:p>
        </w:tc>
        <w:tc>
          <w:tcPr>
            <w:tcW w:w="2556" w:type="dxa"/>
          </w:tcPr>
          <w:p w:rsidR="00542AB5" w:rsidRPr="00BC23D4" w:rsidRDefault="00542AB5" w:rsidP="003A4702">
            <w:pPr>
              <w:spacing w:before="60"/>
              <w:rPr>
                <w:lang w:val="fr-FR"/>
              </w:rPr>
            </w:pPr>
          </w:p>
        </w:tc>
      </w:tr>
      <w:tr w:rsidR="00107973" w:rsidRPr="00990242" w:rsidTr="009A6E06">
        <w:tc>
          <w:tcPr>
            <w:tcW w:w="7308" w:type="dxa"/>
          </w:tcPr>
          <w:p w:rsidR="00107973" w:rsidRPr="00BC23D4" w:rsidRDefault="00107973" w:rsidP="003A4702">
            <w:pPr>
              <w:spacing w:before="60"/>
              <w:rPr>
                <w:lang w:val="fr-FR"/>
              </w:rPr>
            </w:pPr>
            <w:r w:rsidRPr="00BC23D4">
              <w:rPr>
                <w:lang w:val="fr-FR"/>
              </w:rPr>
              <w:t>Matériel pour ferraillage in situ (plieuse, poste de soudure, cisaille)</w:t>
            </w:r>
          </w:p>
        </w:tc>
        <w:tc>
          <w:tcPr>
            <w:tcW w:w="2556" w:type="dxa"/>
          </w:tcPr>
          <w:p w:rsidR="00107973" w:rsidRPr="00BC23D4" w:rsidRDefault="00107973" w:rsidP="003A4702">
            <w:pPr>
              <w:spacing w:before="60"/>
              <w:rPr>
                <w:lang w:val="fr-FR"/>
              </w:rPr>
            </w:pPr>
          </w:p>
        </w:tc>
      </w:tr>
      <w:tr w:rsidR="00107973" w:rsidRPr="00990242" w:rsidTr="009A6E06">
        <w:tc>
          <w:tcPr>
            <w:tcW w:w="7308" w:type="dxa"/>
          </w:tcPr>
          <w:p w:rsidR="00107973" w:rsidRPr="00BC23D4" w:rsidRDefault="003A4702" w:rsidP="003A4702">
            <w:pPr>
              <w:spacing w:before="60"/>
              <w:rPr>
                <w:lang w:val="fr-FR"/>
              </w:rPr>
            </w:pPr>
            <w:r w:rsidRPr="00BC23D4">
              <w:rPr>
                <w:lang w:val="fr-FR"/>
              </w:rPr>
              <w:t xml:space="preserve">Stock de tuyaux, raccords et </w:t>
            </w:r>
            <w:r w:rsidR="00BC23D4" w:rsidRPr="00BC23D4">
              <w:rPr>
                <w:lang w:val="fr-FR"/>
              </w:rPr>
              <w:t>accessoires</w:t>
            </w:r>
            <w:r w:rsidRPr="00BC23D4">
              <w:rPr>
                <w:lang w:val="fr-FR"/>
              </w:rPr>
              <w:t xml:space="preserve"> pour distribution d'eau</w:t>
            </w:r>
          </w:p>
        </w:tc>
        <w:tc>
          <w:tcPr>
            <w:tcW w:w="2556" w:type="dxa"/>
          </w:tcPr>
          <w:p w:rsidR="00107973" w:rsidRPr="00BC23D4" w:rsidRDefault="00107973" w:rsidP="003A4702">
            <w:pPr>
              <w:spacing w:before="60"/>
              <w:rPr>
                <w:lang w:val="fr-FR"/>
              </w:rPr>
            </w:pPr>
          </w:p>
        </w:tc>
      </w:tr>
      <w:tr w:rsidR="00542AB5" w:rsidRPr="00BC23D4" w:rsidTr="009A6E06">
        <w:tc>
          <w:tcPr>
            <w:tcW w:w="7308" w:type="dxa"/>
          </w:tcPr>
          <w:p w:rsidR="00542AB5" w:rsidRPr="00BC23D4" w:rsidRDefault="00107973" w:rsidP="003A4702">
            <w:pPr>
              <w:spacing w:before="60"/>
              <w:rPr>
                <w:lang w:val="fr-FR"/>
              </w:rPr>
            </w:pPr>
            <w:r w:rsidRPr="00BC23D4">
              <w:rPr>
                <w:lang w:val="fr-FR"/>
              </w:rPr>
              <w:t>Nacelle élévatrice automotrice</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107973" w:rsidP="003A4702">
            <w:pPr>
              <w:spacing w:before="60"/>
              <w:rPr>
                <w:lang w:val="fr-FR"/>
              </w:rPr>
            </w:pPr>
            <w:r w:rsidRPr="00BC23D4">
              <w:rPr>
                <w:lang w:val="fr-FR"/>
              </w:rPr>
              <w:t>Bâtiments mobiles, logements de chantier</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107973" w:rsidP="003A4702">
            <w:pPr>
              <w:spacing w:before="60"/>
              <w:rPr>
                <w:lang w:val="fr-FR"/>
              </w:rPr>
            </w:pPr>
            <w:r w:rsidRPr="00BC23D4">
              <w:rPr>
                <w:lang w:val="fr-FR"/>
              </w:rPr>
              <w:t>Barrières, écrans de sécurité</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107973" w:rsidP="003A4702">
            <w:pPr>
              <w:spacing w:before="60"/>
              <w:rPr>
                <w:lang w:val="fr-FR"/>
              </w:rPr>
            </w:pPr>
            <w:r w:rsidRPr="00BC23D4">
              <w:rPr>
                <w:lang w:val="fr-FR"/>
              </w:rPr>
              <w:t>Citerne &gt; 1000 L</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107973" w:rsidP="003A4702">
            <w:pPr>
              <w:spacing w:before="60"/>
              <w:rPr>
                <w:lang w:val="fr-FR"/>
              </w:rPr>
            </w:pPr>
            <w:r w:rsidRPr="00BC23D4">
              <w:rPr>
                <w:lang w:val="fr-FR"/>
              </w:rPr>
              <w:t>Treuil à moteur thermique de traction &gt; 3T</w:t>
            </w:r>
          </w:p>
        </w:tc>
        <w:tc>
          <w:tcPr>
            <w:tcW w:w="2556" w:type="dxa"/>
          </w:tcPr>
          <w:p w:rsidR="00542AB5" w:rsidRPr="00BC23D4" w:rsidRDefault="00542AB5" w:rsidP="003A4702">
            <w:pPr>
              <w:spacing w:before="60"/>
              <w:rPr>
                <w:lang w:val="fr-FR"/>
              </w:rPr>
            </w:pPr>
          </w:p>
        </w:tc>
      </w:tr>
      <w:tr w:rsidR="00542AB5" w:rsidRPr="00BC23D4" w:rsidTr="009A6E06">
        <w:tc>
          <w:tcPr>
            <w:tcW w:w="7308" w:type="dxa"/>
          </w:tcPr>
          <w:p w:rsidR="00542AB5" w:rsidRPr="00BC23D4" w:rsidRDefault="00107973" w:rsidP="003A4702">
            <w:pPr>
              <w:spacing w:before="60"/>
              <w:rPr>
                <w:lang w:val="fr-FR"/>
              </w:rPr>
            </w:pPr>
            <w:r w:rsidRPr="00BC23D4">
              <w:rPr>
                <w:lang w:val="fr-FR"/>
              </w:rPr>
              <w:t>Pompe immergée</w:t>
            </w:r>
          </w:p>
        </w:tc>
        <w:tc>
          <w:tcPr>
            <w:tcW w:w="2556" w:type="dxa"/>
          </w:tcPr>
          <w:p w:rsidR="00542AB5" w:rsidRPr="00BC23D4" w:rsidRDefault="00542AB5" w:rsidP="003A4702">
            <w:pPr>
              <w:spacing w:before="60"/>
              <w:rPr>
                <w:lang w:val="fr-FR"/>
              </w:rPr>
            </w:pPr>
          </w:p>
        </w:tc>
      </w:tr>
      <w:tr w:rsidR="00542AB5" w:rsidRPr="00990242" w:rsidTr="009A6E06">
        <w:tc>
          <w:tcPr>
            <w:tcW w:w="7308" w:type="dxa"/>
          </w:tcPr>
          <w:p w:rsidR="00542AB5" w:rsidRPr="00BC23D4" w:rsidRDefault="00107973" w:rsidP="003A4702">
            <w:pPr>
              <w:spacing w:before="60"/>
              <w:rPr>
                <w:lang w:val="fr-FR"/>
              </w:rPr>
            </w:pPr>
            <w:r w:rsidRPr="00BC23D4">
              <w:rPr>
                <w:lang w:val="fr-FR"/>
              </w:rPr>
              <w:t>Tuyaux d'égouttage (fonte, acier, grès, PVC, béton)</w:t>
            </w:r>
          </w:p>
        </w:tc>
        <w:tc>
          <w:tcPr>
            <w:tcW w:w="2556" w:type="dxa"/>
          </w:tcPr>
          <w:p w:rsidR="00542AB5" w:rsidRPr="00BC23D4" w:rsidRDefault="00542AB5" w:rsidP="003A4702">
            <w:pPr>
              <w:spacing w:before="60"/>
              <w:rPr>
                <w:lang w:val="fr-FR"/>
              </w:rPr>
            </w:pPr>
          </w:p>
        </w:tc>
      </w:tr>
      <w:tr w:rsidR="00107973" w:rsidRPr="00BC23D4" w:rsidTr="009A6E06">
        <w:tc>
          <w:tcPr>
            <w:tcW w:w="7308" w:type="dxa"/>
          </w:tcPr>
          <w:p w:rsidR="00107973" w:rsidRPr="00BC23D4" w:rsidRDefault="00393F7F" w:rsidP="003A4702">
            <w:pPr>
              <w:spacing w:before="60"/>
              <w:rPr>
                <w:lang w:val="fr-FR"/>
              </w:rPr>
            </w:pPr>
            <w:r w:rsidRPr="00BC23D4">
              <w:rPr>
                <w:lang w:val="fr-FR"/>
              </w:rPr>
              <w:t>Tracteur agricole</w:t>
            </w:r>
          </w:p>
        </w:tc>
        <w:tc>
          <w:tcPr>
            <w:tcW w:w="2556" w:type="dxa"/>
          </w:tcPr>
          <w:p w:rsidR="00107973" w:rsidRPr="00BC23D4" w:rsidRDefault="00107973" w:rsidP="003A4702">
            <w:pPr>
              <w:spacing w:before="60"/>
              <w:rPr>
                <w:lang w:val="fr-FR"/>
              </w:rPr>
            </w:pPr>
          </w:p>
        </w:tc>
      </w:tr>
      <w:tr w:rsidR="00107973" w:rsidRPr="00BC23D4" w:rsidTr="009A6E06">
        <w:tc>
          <w:tcPr>
            <w:tcW w:w="7308" w:type="dxa"/>
          </w:tcPr>
          <w:p w:rsidR="00107973" w:rsidRPr="00BC23D4" w:rsidRDefault="00393F7F" w:rsidP="003A4702">
            <w:pPr>
              <w:spacing w:before="60"/>
              <w:rPr>
                <w:lang w:val="fr-FR"/>
              </w:rPr>
            </w:pPr>
            <w:r w:rsidRPr="00BC23D4">
              <w:rPr>
                <w:lang w:val="fr-FR"/>
              </w:rPr>
              <w:t>Remorque pour tracteur &gt; 30 m3</w:t>
            </w:r>
          </w:p>
        </w:tc>
        <w:tc>
          <w:tcPr>
            <w:tcW w:w="2556" w:type="dxa"/>
          </w:tcPr>
          <w:p w:rsidR="00107973" w:rsidRPr="00BC23D4" w:rsidRDefault="00107973" w:rsidP="003A4702">
            <w:pPr>
              <w:spacing w:before="60"/>
              <w:rPr>
                <w:lang w:val="fr-FR"/>
              </w:rPr>
            </w:pPr>
          </w:p>
        </w:tc>
      </w:tr>
      <w:tr w:rsidR="00107973" w:rsidRPr="00BC23D4" w:rsidTr="009A6E06">
        <w:tc>
          <w:tcPr>
            <w:tcW w:w="7308" w:type="dxa"/>
          </w:tcPr>
          <w:p w:rsidR="00107973" w:rsidRPr="00BC23D4" w:rsidRDefault="00393F7F" w:rsidP="003A4702">
            <w:pPr>
              <w:spacing w:before="60"/>
              <w:rPr>
                <w:lang w:val="fr-FR"/>
              </w:rPr>
            </w:pPr>
            <w:r w:rsidRPr="00BC23D4">
              <w:rPr>
                <w:lang w:val="fr-FR"/>
              </w:rPr>
              <w:t xml:space="preserve">Chargeur </w:t>
            </w:r>
            <w:r w:rsidR="00BC23D4" w:rsidRPr="00BC23D4">
              <w:rPr>
                <w:lang w:val="fr-FR"/>
              </w:rPr>
              <w:t>télescopique</w:t>
            </w:r>
            <w:r w:rsidRPr="00BC23D4">
              <w:rPr>
                <w:lang w:val="fr-FR"/>
              </w:rPr>
              <w:t xml:space="preserve"> &gt; 3T</w:t>
            </w:r>
          </w:p>
        </w:tc>
        <w:tc>
          <w:tcPr>
            <w:tcW w:w="2556" w:type="dxa"/>
          </w:tcPr>
          <w:p w:rsidR="00107973" w:rsidRPr="00BC23D4" w:rsidRDefault="00107973" w:rsidP="003A4702">
            <w:pPr>
              <w:spacing w:before="60"/>
              <w:rPr>
                <w:lang w:val="fr-FR"/>
              </w:rPr>
            </w:pPr>
          </w:p>
        </w:tc>
      </w:tr>
      <w:tr w:rsidR="00393F7F" w:rsidRPr="00BC23D4" w:rsidTr="009A6E06">
        <w:tc>
          <w:tcPr>
            <w:tcW w:w="7308" w:type="dxa"/>
          </w:tcPr>
          <w:p w:rsidR="00393F7F" w:rsidRPr="00BC23D4" w:rsidRDefault="00393F7F" w:rsidP="003A4702">
            <w:pPr>
              <w:spacing w:before="60"/>
              <w:rPr>
                <w:lang w:val="fr-FR"/>
              </w:rPr>
            </w:pPr>
            <w:r w:rsidRPr="00BC23D4">
              <w:rPr>
                <w:lang w:val="fr-FR"/>
              </w:rPr>
              <w:t>Grappin à bois &gt; 5T</w:t>
            </w:r>
          </w:p>
        </w:tc>
        <w:tc>
          <w:tcPr>
            <w:tcW w:w="2556" w:type="dxa"/>
          </w:tcPr>
          <w:p w:rsidR="00393F7F" w:rsidRPr="00BC23D4" w:rsidRDefault="00393F7F" w:rsidP="003A4702">
            <w:pPr>
              <w:spacing w:before="60"/>
              <w:rPr>
                <w:lang w:val="fr-FR"/>
              </w:rPr>
            </w:pPr>
          </w:p>
        </w:tc>
      </w:tr>
      <w:tr w:rsidR="00393F7F" w:rsidRPr="00990242" w:rsidTr="009A6E06">
        <w:tc>
          <w:tcPr>
            <w:tcW w:w="7308" w:type="dxa"/>
          </w:tcPr>
          <w:p w:rsidR="00393F7F" w:rsidRPr="00BC23D4" w:rsidRDefault="00393F7F" w:rsidP="003A4702">
            <w:pPr>
              <w:spacing w:before="60"/>
              <w:rPr>
                <w:lang w:val="fr-FR"/>
              </w:rPr>
            </w:pPr>
            <w:r w:rsidRPr="00BC23D4">
              <w:rPr>
                <w:lang w:val="fr-FR"/>
              </w:rPr>
              <w:t>Broyeur de branches &gt; 10 m3/h</w:t>
            </w:r>
          </w:p>
        </w:tc>
        <w:tc>
          <w:tcPr>
            <w:tcW w:w="2556" w:type="dxa"/>
          </w:tcPr>
          <w:p w:rsidR="00393F7F" w:rsidRPr="00BC23D4" w:rsidRDefault="00393F7F" w:rsidP="003A4702">
            <w:pPr>
              <w:spacing w:before="60"/>
              <w:rPr>
                <w:lang w:val="fr-FR"/>
              </w:rPr>
            </w:pPr>
          </w:p>
        </w:tc>
      </w:tr>
      <w:tr w:rsidR="00393F7F" w:rsidRPr="00990242" w:rsidTr="009A6E06">
        <w:tc>
          <w:tcPr>
            <w:tcW w:w="7308" w:type="dxa"/>
          </w:tcPr>
          <w:p w:rsidR="00393F7F" w:rsidRPr="00BC23D4" w:rsidRDefault="00393F7F" w:rsidP="003A4702">
            <w:pPr>
              <w:spacing w:before="60"/>
              <w:rPr>
                <w:lang w:val="fr-FR"/>
              </w:rPr>
            </w:pPr>
            <w:r w:rsidRPr="00BC23D4">
              <w:rPr>
                <w:lang w:val="fr-FR"/>
              </w:rPr>
              <w:t>Matériel de signalisation routière (socles, signaux, poteaux</w:t>
            </w:r>
            <w:r w:rsidR="003A4702" w:rsidRPr="00BC23D4">
              <w:rPr>
                <w:lang w:val="fr-FR"/>
              </w:rPr>
              <w:t>, cônes, feux)</w:t>
            </w:r>
          </w:p>
        </w:tc>
        <w:tc>
          <w:tcPr>
            <w:tcW w:w="2556" w:type="dxa"/>
          </w:tcPr>
          <w:p w:rsidR="00393F7F" w:rsidRPr="00BC23D4" w:rsidRDefault="00393F7F" w:rsidP="003A4702">
            <w:pPr>
              <w:spacing w:before="60"/>
              <w:rPr>
                <w:lang w:val="fr-FR"/>
              </w:rPr>
            </w:pPr>
          </w:p>
        </w:tc>
      </w:tr>
      <w:tr w:rsidR="00393F7F" w:rsidRPr="00BC23D4" w:rsidTr="009A6E06">
        <w:tc>
          <w:tcPr>
            <w:tcW w:w="7308" w:type="dxa"/>
          </w:tcPr>
          <w:p w:rsidR="00393F7F" w:rsidRPr="00BC23D4" w:rsidRDefault="003A4702" w:rsidP="003A4702">
            <w:pPr>
              <w:spacing w:before="60"/>
              <w:rPr>
                <w:lang w:val="fr-FR"/>
              </w:rPr>
            </w:pPr>
            <w:r w:rsidRPr="00BC23D4">
              <w:rPr>
                <w:lang w:val="fr-FR"/>
              </w:rPr>
              <w:t>Bermes mobiles</w:t>
            </w:r>
          </w:p>
        </w:tc>
        <w:tc>
          <w:tcPr>
            <w:tcW w:w="2556" w:type="dxa"/>
          </w:tcPr>
          <w:p w:rsidR="00393F7F" w:rsidRPr="00BC23D4" w:rsidRDefault="00393F7F" w:rsidP="003A4702">
            <w:pPr>
              <w:spacing w:before="60"/>
              <w:rPr>
                <w:lang w:val="fr-FR"/>
              </w:rPr>
            </w:pPr>
          </w:p>
        </w:tc>
      </w:tr>
      <w:tr w:rsidR="003A4702" w:rsidRPr="00BC23D4" w:rsidTr="009A6E06">
        <w:tc>
          <w:tcPr>
            <w:tcW w:w="7308" w:type="dxa"/>
          </w:tcPr>
          <w:p w:rsidR="003A4702" w:rsidRPr="00BC23D4" w:rsidRDefault="003A4702" w:rsidP="003A4702">
            <w:pPr>
              <w:spacing w:before="60"/>
              <w:rPr>
                <w:lang w:val="fr-FR"/>
              </w:rPr>
            </w:pPr>
            <w:r w:rsidRPr="00BC23D4">
              <w:rPr>
                <w:lang w:val="fr-FR"/>
              </w:rPr>
              <w:t>Etc...</w:t>
            </w:r>
          </w:p>
        </w:tc>
        <w:tc>
          <w:tcPr>
            <w:tcW w:w="2556" w:type="dxa"/>
          </w:tcPr>
          <w:p w:rsidR="003A4702" w:rsidRPr="00BC23D4" w:rsidRDefault="003A4702" w:rsidP="003A4702">
            <w:pPr>
              <w:spacing w:before="60"/>
              <w:rPr>
                <w:lang w:val="fr-FR"/>
              </w:rPr>
            </w:pPr>
          </w:p>
        </w:tc>
      </w:tr>
      <w:tr w:rsidR="003A4702" w:rsidRPr="00BC23D4" w:rsidTr="009A6E06">
        <w:tc>
          <w:tcPr>
            <w:tcW w:w="7308" w:type="dxa"/>
          </w:tcPr>
          <w:p w:rsidR="003A4702" w:rsidRPr="00BC23D4" w:rsidRDefault="003A4702" w:rsidP="003A4702">
            <w:pPr>
              <w:spacing w:before="60"/>
              <w:rPr>
                <w:lang w:val="fr-FR"/>
              </w:rPr>
            </w:pPr>
          </w:p>
        </w:tc>
        <w:tc>
          <w:tcPr>
            <w:tcW w:w="2556" w:type="dxa"/>
          </w:tcPr>
          <w:p w:rsidR="003A4702" w:rsidRPr="00BC23D4" w:rsidRDefault="003A4702" w:rsidP="003A4702">
            <w:pPr>
              <w:spacing w:before="60"/>
              <w:rPr>
                <w:lang w:val="fr-FR"/>
              </w:rPr>
            </w:pPr>
          </w:p>
        </w:tc>
      </w:tr>
    </w:tbl>
    <w:p w:rsidR="003A4702" w:rsidRPr="00BC23D4" w:rsidRDefault="003A4702" w:rsidP="003A4702">
      <w:pPr>
        <w:rPr>
          <w:b/>
          <w:sz w:val="24"/>
          <w:szCs w:val="24"/>
          <w:lang w:val="fr-FR"/>
        </w:rPr>
      </w:pPr>
      <w:r w:rsidRPr="00BC23D4">
        <w:rPr>
          <w:b/>
          <w:sz w:val="24"/>
          <w:szCs w:val="24"/>
          <w:lang w:val="fr-FR"/>
        </w:rPr>
        <w:t>III. CRITÈRES ET CONDITIONS DE PRÉ-QUALIFICATION</w:t>
      </w:r>
    </w:p>
    <w:p w:rsidR="003A4702" w:rsidRPr="00BC23D4" w:rsidRDefault="003A4702" w:rsidP="003A4702">
      <w:pPr>
        <w:rPr>
          <w:b/>
          <w:sz w:val="24"/>
          <w:szCs w:val="24"/>
          <w:lang w:val="fr-FR"/>
        </w:rPr>
      </w:pPr>
    </w:p>
    <w:p w:rsidR="00332DBF" w:rsidRPr="00BC23D4" w:rsidRDefault="00332DBF" w:rsidP="003A4702">
      <w:pPr>
        <w:rPr>
          <w:b/>
          <w:sz w:val="24"/>
          <w:szCs w:val="24"/>
          <w:lang w:val="fr-FR"/>
        </w:rPr>
      </w:pPr>
    </w:p>
    <w:p w:rsidR="003A4702" w:rsidRPr="00BC23D4" w:rsidRDefault="003A4702" w:rsidP="00B07AD7">
      <w:pPr>
        <w:jc w:val="both"/>
        <w:rPr>
          <w:sz w:val="24"/>
          <w:szCs w:val="24"/>
          <w:lang w:val="fr-FR"/>
        </w:rPr>
      </w:pPr>
      <w:r w:rsidRPr="00BC23D4">
        <w:rPr>
          <w:sz w:val="24"/>
          <w:szCs w:val="24"/>
          <w:lang w:val="fr-FR"/>
        </w:rPr>
        <w:t>Cette section explicite</w:t>
      </w:r>
      <w:r w:rsidR="004C3ED4" w:rsidRPr="00BC23D4">
        <w:rPr>
          <w:sz w:val="24"/>
          <w:szCs w:val="24"/>
          <w:lang w:val="fr-FR"/>
        </w:rPr>
        <w:t>, pour une entreprise candidate éligible,</w:t>
      </w:r>
      <w:r w:rsidRPr="00BC23D4">
        <w:rPr>
          <w:sz w:val="24"/>
          <w:szCs w:val="24"/>
          <w:lang w:val="fr-FR"/>
        </w:rPr>
        <w:t xml:space="preserve"> les modes de classement de trois niveaux portant sur la disponibilité d'équipements, des qualifications du personnel technique cadre, et du niveau d'expériences générale et spécifique de l'entreprise candidate.</w:t>
      </w:r>
    </w:p>
    <w:p w:rsidR="00332DBF" w:rsidRPr="00BC23D4" w:rsidRDefault="00332DBF" w:rsidP="00B07AD7">
      <w:pPr>
        <w:jc w:val="both"/>
        <w:rPr>
          <w:sz w:val="24"/>
          <w:szCs w:val="24"/>
          <w:lang w:val="fr-FR"/>
        </w:rPr>
      </w:pPr>
    </w:p>
    <w:p w:rsidR="00332DBF" w:rsidRPr="00BC23D4" w:rsidRDefault="00332DBF" w:rsidP="00B07AD7">
      <w:pPr>
        <w:jc w:val="both"/>
        <w:rPr>
          <w:sz w:val="24"/>
          <w:szCs w:val="24"/>
          <w:lang w:val="fr-FR"/>
        </w:rPr>
      </w:pPr>
    </w:p>
    <w:p w:rsidR="003A4702" w:rsidRPr="00BC23D4" w:rsidRDefault="003A4702" w:rsidP="00B07AD7">
      <w:pPr>
        <w:jc w:val="both"/>
        <w:rPr>
          <w:sz w:val="24"/>
          <w:szCs w:val="24"/>
          <w:lang w:val="fr-FR"/>
        </w:rPr>
      </w:pPr>
      <w:r w:rsidRPr="00BC23D4">
        <w:rPr>
          <w:sz w:val="24"/>
          <w:szCs w:val="24"/>
          <w:lang w:val="fr-FR"/>
        </w:rPr>
        <w:t>1. ELIGIBILITE DU CANDIDAT</w:t>
      </w:r>
    </w:p>
    <w:p w:rsidR="003A4702" w:rsidRPr="00BC23D4" w:rsidRDefault="003A4702" w:rsidP="00B07AD7">
      <w:pPr>
        <w:jc w:val="both"/>
        <w:rPr>
          <w:sz w:val="24"/>
          <w:szCs w:val="24"/>
          <w:lang w:val="fr-FR"/>
        </w:rPr>
      </w:pPr>
    </w:p>
    <w:p w:rsidR="004C3ED4" w:rsidRPr="00BC23D4" w:rsidRDefault="004C3ED4" w:rsidP="00B07AD7">
      <w:pPr>
        <w:jc w:val="both"/>
        <w:rPr>
          <w:sz w:val="24"/>
          <w:szCs w:val="24"/>
          <w:lang w:val="fr-FR"/>
        </w:rPr>
      </w:pPr>
      <w:r w:rsidRPr="00BC23D4">
        <w:rPr>
          <w:sz w:val="24"/>
          <w:szCs w:val="24"/>
          <w:lang w:val="fr-FR"/>
        </w:rPr>
        <w:t xml:space="preserve">Le candidat présentera les documents attestant de son éligibilité à s'engager contractuellement avec les institutions publiques </w:t>
      </w:r>
      <w:r w:rsidR="00BC23D4" w:rsidRPr="00BC23D4">
        <w:rPr>
          <w:sz w:val="24"/>
          <w:szCs w:val="24"/>
          <w:lang w:val="fr-FR"/>
        </w:rPr>
        <w:t>haïtiennes</w:t>
      </w:r>
      <w:r w:rsidRPr="00BC23D4">
        <w:rPr>
          <w:sz w:val="24"/>
          <w:szCs w:val="24"/>
          <w:lang w:val="fr-FR"/>
        </w:rPr>
        <w:t>, en soumettant:</w:t>
      </w:r>
    </w:p>
    <w:p w:rsidR="004C3ED4" w:rsidRPr="00BC23D4" w:rsidRDefault="004C3ED4" w:rsidP="00332DBF">
      <w:pPr>
        <w:ind w:left="360"/>
        <w:jc w:val="both"/>
        <w:rPr>
          <w:sz w:val="24"/>
          <w:szCs w:val="24"/>
          <w:lang w:val="fr-FR"/>
        </w:rPr>
      </w:pPr>
      <w:r w:rsidRPr="00BC23D4">
        <w:rPr>
          <w:sz w:val="24"/>
          <w:szCs w:val="24"/>
          <w:lang w:val="fr-FR"/>
        </w:rPr>
        <w:t>1. Documents statutaires du soumissionnaire (Acte de constitution, lieu d'enregistrement, siège)</w:t>
      </w:r>
    </w:p>
    <w:p w:rsidR="004C3ED4" w:rsidRPr="00BC23D4" w:rsidRDefault="004C3ED4" w:rsidP="00332DBF">
      <w:pPr>
        <w:ind w:left="360"/>
        <w:jc w:val="both"/>
        <w:rPr>
          <w:sz w:val="24"/>
          <w:szCs w:val="24"/>
          <w:lang w:val="fr-FR"/>
        </w:rPr>
      </w:pPr>
      <w:r w:rsidRPr="00BC23D4">
        <w:rPr>
          <w:sz w:val="24"/>
          <w:szCs w:val="24"/>
          <w:lang w:val="fr-FR"/>
        </w:rPr>
        <w:t>3. Copie de la Carte d'Immatriculation Fiscale</w:t>
      </w:r>
    </w:p>
    <w:p w:rsidR="004C3ED4" w:rsidRPr="00BC23D4" w:rsidRDefault="004C3ED4" w:rsidP="00332DBF">
      <w:pPr>
        <w:ind w:left="360"/>
        <w:jc w:val="both"/>
        <w:rPr>
          <w:sz w:val="24"/>
          <w:szCs w:val="24"/>
          <w:lang w:val="fr-FR"/>
        </w:rPr>
      </w:pPr>
      <w:r w:rsidRPr="00BC23D4">
        <w:rPr>
          <w:sz w:val="24"/>
          <w:szCs w:val="24"/>
          <w:lang w:val="fr-FR"/>
        </w:rPr>
        <w:t>4. Certificat de quitus fiscal de type C délivré par la DGI</w:t>
      </w:r>
    </w:p>
    <w:p w:rsidR="004C3ED4" w:rsidRPr="00BC23D4" w:rsidRDefault="004C3ED4" w:rsidP="00B07AD7">
      <w:pPr>
        <w:jc w:val="both"/>
        <w:rPr>
          <w:sz w:val="24"/>
          <w:szCs w:val="24"/>
          <w:lang w:val="fr-FR"/>
        </w:rPr>
      </w:pPr>
      <w:r w:rsidRPr="00BC23D4">
        <w:rPr>
          <w:sz w:val="24"/>
          <w:szCs w:val="24"/>
          <w:lang w:val="fr-FR"/>
        </w:rPr>
        <w:t>Cette déclaration se fera à l'aide du Formulaire type A1 suivant le modèle inclus dans ce Document de Pré-Qualification, en Section IV.</w:t>
      </w:r>
    </w:p>
    <w:p w:rsidR="004C3ED4" w:rsidRPr="00BC23D4" w:rsidRDefault="004C3ED4" w:rsidP="00B07AD7">
      <w:pPr>
        <w:jc w:val="both"/>
        <w:rPr>
          <w:sz w:val="24"/>
          <w:szCs w:val="24"/>
          <w:lang w:val="fr-FR"/>
        </w:rPr>
      </w:pPr>
    </w:p>
    <w:p w:rsidR="00332DBF" w:rsidRPr="00BC23D4" w:rsidRDefault="00332DBF" w:rsidP="00B07AD7">
      <w:pPr>
        <w:jc w:val="both"/>
        <w:rPr>
          <w:sz w:val="24"/>
          <w:szCs w:val="24"/>
          <w:lang w:val="fr-FR"/>
        </w:rPr>
      </w:pPr>
    </w:p>
    <w:p w:rsidR="004C3ED4" w:rsidRPr="00BC23D4" w:rsidRDefault="004C3ED4" w:rsidP="00B07AD7">
      <w:pPr>
        <w:jc w:val="both"/>
        <w:rPr>
          <w:sz w:val="24"/>
          <w:szCs w:val="24"/>
          <w:lang w:val="fr-FR"/>
        </w:rPr>
      </w:pPr>
      <w:r w:rsidRPr="00BC23D4">
        <w:rPr>
          <w:sz w:val="24"/>
          <w:szCs w:val="24"/>
          <w:lang w:val="fr-FR"/>
        </w:rPr>
        <w:t xml:space="preserve">2. </w:t>
      </w:r>
      <w:r w:rsidR="007B1DE6" w:rsidRPr="00BC23D4">
        <w:rPr>
          <w:sz w:val="24"/>
          <w:szCs w:val="24"/>
          <w:lang w:val="fr-FR"/>
        </w:rPr>
        <w:t>CAPACITES EN DISPONIBILITE IMMEDIATE D'EQUIPEMENTS</w:t>
      </w:r>
    </w:p>
    <w:p w:rsidR="007B1DE6" w:rsidRPr="00BC23D4" w:rsidRDefault="007B1DE6" w:rsidP="00B07AD7">
      <w:pPr>
        <w:jc w:val="both"/>
        <w:rPr>
          <w:sz w:val="24"/>
          <w:szCs w:val="24"/>
          <w:lang w:val="fr-FR"/>
        </w:rPr>
      </w:pPr>
    </w:p>
    <w:p w:rsidR="007B1DE6" w:rsidRPr="00BC23D4" w:rsidRDefault="007B1DE6" w:rsidP="00B07AD7">
      <w:pPr>
        <w:jc w:val="both"/>
        <w:rPr>
          <w:sz w:val="24"/>
          <w:szCs w:val="24"/>
          <w:lang w:val="fr-FR"/>
        </w:rPr>
      </w:pPr>
      <w:r w:rsidRPr="00BC23D4">
        <w:rPr>
          <w:sz w:val="24"/>
          <w:szCs w:val="24"/>
          <w:lang w:val="fr-FR"/>
        </w:rPr>
        <w:t xml:space="preserve">Pour chaque type de travaux faisant l'objet de la candidature de pré-qualification, l'entreprise candidate liste les équipements </w:t>
      </w:r>
      <w:r w:rsidR="00CF63F6" w:rsidRPr="00BC23D4">
        <w:rPr>
          <w:sz w:val="24"/>
          <w:szCs w:val="24"/>
          <w:lang w:val="fr-FR"/>
        </w:rPr>
        <w:t>qu'elle est capable de mobiliser immédiatement en indiquant si l'équipement est en sa pleine propriété ou si il fait partie d'un pré-accord exclusif avec un loueur d'équipement. Les équipements doivent être identifiés par leur marque, modèle, puissance, capacité spécifique, numéro d'identification (carte grise ou autre).</w:t>
      </w:r>
    </w:p>
    <w:p w:rsidR="00CF63F6" w:rsidRPr="00BC23D4" w:rsidRDefault="00CF63F6" w:rsidP="00B07AD7">
      <w:pPr>
        <w:jc w:val="both"/>
        <w:rPr>
          <w:sz w:val="24"/>
          <w:szCs w:val="24"/>
          <w:lang w:val="fr-FR"/>
        </w:rPr>
      </w:pPr>
    </w:p>
    <w:p w:rsidR="00CF63F6" w:rsidRPr="00BC23D4" w:rsidRDefault="00CF63F6" w:rsidP="00B07AD7">
      <w:pPr>
        <w:jc w:val="both"/>
        <w:rPr>
          <w:sz w:val="24"/>
          <w:szCs w:val="24"/>
          <w:lang w:val="fr-FR"/>
        </w:rPr>
      </w:pPr>
      <w:r w:rsidRPr="00BC23D4">
        <w:rPr>
          <w:sz w:val="24"/>
          <w:szCs w:val="24"/>
          <w:lang w:val="fr-FR"/>
        </w:rPr>
        <w:t>La liste s'établira d'abord suivant les équipements énumérés dans la DPP et pourra se compléter par tout équipement que le candidat juge pertinent pour le type de travaux concerné.</w:t>
      </w:r>
    </w:p>
    <w:p w:rsidR="00E15D44" w:rsidRPr="00BC23D4" w:rsidRDefault="00E15D44" w:rsidP="00B07AD7">
      <w:pPr>
        <w:jc w:val="both"/>
        <w:rPr>
          <w:sz w:val="24"/>
          <w:szCs w:val="24"/>
          <w:lang w:val="fr-FR"/>
        </w:rPr>
      </w:pPr>
    </w:p>
    <w:p w:rsidR="00E15D44" w:rsidRPr="00BC23D4" w:rsidRDefault="00E15D44" w:rsidP="00B07AD7">
      <w:pPr>
        <w:jc w:val="both"/>
        <w:rPr>
          <w:sz w:val="24"/>
          <w:szCs w:val="24"/>
          <w:lang w:val="fr-FR"/>
        </w:rPr>
      </w:pPr>
      <w:r w:rsidRPr="00BC23D4">
        <w:rPr>
          <w:sz w:val="24"/>
          <w:szCs w:val="24"/>
          <w:lang w:val="fr-FR"/>
        </w:rPr>
        <w:t xml:space="preserve">L'évaluation aux fins de classement, s'établira sur base de la quantité d'équipement disponible, leur puissance définissant le rendement d'avancement, leur adéquation aux travaux listés. </w:t>
      </w:r>
    </w:p>
    <w:p w:rsidR="00E15D44" w:rsidRPr="00BC23D4" w:rsidRDefault="00E15D44" w:rsidP="00B07AD7">
      <w:pPr>
        <w:jc w:val="both"/>
        <w:rPr>
          <w:sz w:val="24"/>
          <w:szCs w:val="24"/>
          <w:lang w:val="fr-FR"/>
        </w:rPr>
      </w:pPr>
      <w:r w:rsidRPr="00BC23D4">
        <w:rPr>
          <w:sz w:val="24"/>
          <w:szCs w:val="24"/>
          <w:lang w:val="fr-FR"/>
        </w:rPr>
        <w:t xml:space="preserve">Trois catégories sont envisagées en relation avec ses caractéristiques et résultant d'une analyse comparative objective. Les catégories vont de 1 à 3, </w:t>
      </w:r>
      <w:r w:rsidR="00332DBF" w:rsidRPr="00BC23D4">
        <w:rPr>
          <w:sz w:val="24"/>
          <w:szCs w:val="24"/>
          <w:lang w:val="fr-FR"/>
        </w:rPr>
        <w:t>par qualification croissante.</w:t>
      </w:r>
    </w:p>
    <w:p w:rsidR="00332DBF" w:rsidRPr="00BC23D4" w:rsidRDefault="00332DBF" w:rsidP="00B07AD7">
      <w:pPr>
        <w:jc w:val="both"/>
        <w:rPr>
          <w:sz w:val="24"/>
          <w:szCs w:val="24"/>
          <w:lang w:val="fr-FR"/>
        </w:rPr>
      </w:pPr>
    </w:p>
    <w:p w:rsidR="00332DBF" w:rsidRPr="00BC23D4" w:rsidRDefault="00332DBF" w:rsidP="00B07AD7">
      <w:pPr>
        <w:jc w:val="both"/>
        <w:rPr>
          <w:sz w:val="24"/>
          <w:szCs w:val="24"/>
          <w:lang w:val="fr-FR"/>
        </w:rPr>
      </w:pPr>
      <w:r w:rsidRPr="00BC23D4">
        <w:rPr>
          <w:sz w:val="24"/>
          <w:szCs w:val="24"/>
          <w:lang w:val="fr-FR"/>
        </w:rPr>
        <w:t>Les déclarations en matière de disponibilité d'équipements, se feront au moyen du Formulaire T1 dont le modèle est présenté plus loin.</w:t>
      </w:r>
    </w:p>
    <w:p w:rsidR="00E15D44" w:rsidRPr="00BC23D4" w:rsidRDefault="00E15D44" w:rsidP="00B07AD7">
      <w:pPr>
        <w:jc w:val="both"/>
        <w:rPr>
          <w:sz w:val="24"/>
          <w:szCs w:val="24"/>
          <w:lang w:val="fr-FR"/>
        </w:rPr>
      </w:pPr>
    </w:p>
    <w:p w:rsidR="00332DBF" w:rsidRPr="00BC23D4" w:rsidRDefault="00332DBF" w:rsidP="00B07AD7">
      <w:pPr>
        <w:jc w:val="both"/>
        <w:rPr>
          <w:sz w:val="24"/>
          <w:szCs w:val="24"/>
          <w:lang w:val="fr-FR"/>
        </w:rPr>
      </w:pPr>
    </w:p>
    <w:p w:rsidR="00E15D44" w:rsidRPr="00BC23D4" w:rsidRDefault="00E15D44" w:rsidP="00B07AD7">
      <w:pPr>
        <w:jc w:val="both"/>
        <w:rPr>
          <w:sz w:val="24"/>
          <w:szCs w:val="24"/>
          <w:lang w:val="fr-FR"/>
        </w:rPr>
      </w:pPr>
      <w:r w:rsidRPr="00BC23D4">
        <w:rPr>
          <w:sz w:val="24"/>
          <w:szCs w:val="24"/>
          <w:lang w:val="fr-FR"/>
        </w:rPr>
        <w:t>3. CAPACITES EN RESSOURCES HUMAINES</w:t>
      </w:r>
    </w:p>
    <w:p w:rsidR="00E15D44" w:rsidRPr="00BC23D4" w:rsidRDefault="00E15D44" w:rsidP="00B07AD7">
      <w:pPr>
        <w:jc w:val="both"/>
        <w:rPr>
          <w:sz w:val="24"/>
          <w:szCs w:val="24"/>
          <w:lang w:val="fr-FR"/>
        </w:rPr>
      </w:pPr>
    </w:p>
    <w:p w:rsidR="00332DBF" w:rsidRPr="00BC23D4" w:rsidRDefault="00E15D44" w:rsidP="00B07AD7">
      <w:pPr>
        <w:jc w:val="both"/>
        <w:rPr>
          <w:sz w:val="24"/>
          <w:szCs w:val="24"/>
          <w:lang w:val="fr-FR"/>
        </w:rPr>
      </w:pPr>
      <w:r w:rsidRPr="00BC23D4">
        <w:rPr>
          <w:sz w:val="24"/>
          <w:szCs w:val="24"/>
          <w:lang w:val="fr-FR"/>
        </w:rPr>
        <w:t>Les qualifications seront enregistrées sur base de l'encadrement technique de l'entreprise candidate. Les critères de qualifications seront définis selon les qualifications du personnel employé pour un classement par catégorie</w:t>
      </w:r>
      <w:bookmarkEnd w:id="1"/>
      <w:bookmarkEnd w:id="2"/>
      <w:bookmarkEnd w:id="3"/>
      <w:bookmarkEnd w:id="4"/>
      <w:r w:rsidR="00670FF2" w:rsidRPr="00BC23D4">
        <w:rPr>
          <w:sz w:val="24"/>
          <w:szCs w:val="24"/>
          <w:lang w:val="fr-FR"/>
        </w:rPr>
        <w:t xml:space="preserve"> défini comme suit:</w:t>
      </w:r>
    </w:p>
    <w:p w:rsidR="00332DBF" w:rsidRPr="00BC23D4" w:rsidRDefault="00332DBF">
      <w:pPr>
        <w:rPr>
          <w:sz w:val="24"/>
          <w:szCs w:val="24"/>
          <w:lang w:val="fr-FR"/>
        </w:rPr>
      </w:pPr>
      <w:r w:rsidRPr="00BC23D4">
        <w:rPr>
          <w:sz w:val="24"/>
          <w:szCs w:val="24"/>
          <w:lang w:val="fr-FR"/>
        </w:rPr>
        <w:br w:type="page"/>
      </w:r>
    </w:p>
    <w:p w:rsidR="00E15D44" w:rsidRPr="00BC23D4" w:rsidRDefault="00E15D44" w:rsidP="00B07AD7">
      <w:pPr>
        <w:jc w:val="both"/>
        <w:rPr>
          <w:sz w:val="24"/>
          <w:szCs w:val="24"/>
          <w:lang w:val="fr-FR"/>
        </w:rPr>
      </w:pPr>
    </w:p>
    <w:p w:rsidR="00670FF2" w:rsidRPr="00BC23D4" w:rsidRDefault="00670FF2" w:rsidP="00B07AD7">
      <w:pPr>
        <w:jc w:val="both"/>
        <w:rPr>
          <w:sz w:val="24"/>
          <w:szCs w:val="24"/>
          <w:lang w:val="fr-FR"/>
        </w:rPr>
      </w:pPr>
    </w:p>
    <w:tbl>
      <w:tblPr>
        <w:tblStyle w:val="TableGrid"/>
        <w:tblW w:w="0" w:type="auto"/>
        <w:tblLook w:val="04A0" w:firstRow="1" w:lastRow="0" w:firstColumn="1" w:lastColumn="0" w:noHBand="0" w:noVBand="1"/>
      </w:tblPr>
      <w:tblGrid>
        <w:gridCol w:w="1368"/>
        <w:gridCol w:w="8496"/>
      </w:tblGrid>
      <w:tr w:rsidR="00670FF2" w:rsidRPr="00990242" w:rsidTr="00670FF2">
        <w:tc>
          <w:tcPr>
            <w:tcW w:w="1368" w:type="dxa"/>
          </w:tcPr>
          <w:p w:rsidR="00670FF2" w:rsidRPr="00BC23D4" w:rsidRDefault="00670FF2" w:rsidP="00B07AD7">
            <w:pPr>
              <w:jc w:val="both"/>
              <w:rPr>
                <w:sz w:val="24"/>
                <w:szCs w:val="24"/>
                <w:lang w:val="fr-FR"/>
              </w:rPr>
            </w:pPr>
            <w:r w:rsidRPr="00BC23D4">
              <w:rPr>
                <w:sz w:val="24"/>
                <w:szCs w:val="24"/>
                <w:lang w:val="fr-FR"/>
              </w:rPr>
              <w:t>Niveau 1</w:t>
            </w:r>
          </w:p>
        </w:tc>
        <w:tc>
          <w:tcPr>
            <w:tcW w:w="8496" w:type="dxa"/>
          </w:tcPr>
          <w:p w:rsidR="00670FF2" w:rsidRPr="00BC23D4" w:rsidRDefault="00670FF2" w:rsidP="00670FF2">
            <w:pPr>
              <w:ind w:left="162" w:hanging="162"/>
              <w:rPr>
                <w:sz w:val="24"/>
                <w:szCs w:val="24"/>
                <w:lang w:val="fr-FR"/>
              </w:rPr>
            </w:pPr>
            <w:r w:rsidRPr="00BC23D4">
              <w:rPr>
                <w:sz w:val="24"/>
                <w:szCs w:val="24"/>
                <w:lang w:val="fr-FR"/>
              </w:rPr>
              <w:t>- Conducteur de Travaux d'expérience professionnelle supérieure à 10 ans</w:t>
            </w:r>
          </w:p>
          <w:p w:rsidR="00670FF2" w:rsidRPr="00BC23D4" w:rsidRDefault="00670FF2" w:rsidP="00670FF2">
            <w:pPr>
              <w:ind w:left="162" w:hanging="162"/>
              <w:rPr>
                <w:sz w:val="24"/>
                <w:szCs w:val="24"/>
                <w:lang w:val="fr-FR"/>
              </w:rPr>
            </w:pPr>
            <w:r w:rsidRPr="00BC23D4">
              <w:rPr>
                <w:sz w:val="24"/>
                <w:szCs w:val="24"/>
                <w:lang w:val="fr-FR"/>
              </w:rPr>
              <w:t xml:space="preserve">- Ressources en ouvriers de chantier </w:t>
            </w:r>
            <w:proofErr w:type="gramStart"/>
            <w:r w:rsidRPr="00BC23D4">
              <w:rPr>
                <w:sz w:val="24"/>
                <w:szCs w:val="24"/>
                <w:lang w:val="fr-FR"/>
              </w:rPr>
              <w:t>supérieure</w:t>
            </w:r>
            <w:proofErr w:type="gramEnd"/>
            <w:r w:rsidRPr="00BC23D4">
              <w:rPr>
                <w:sz w:val="24"/>
                <w:szCs w:val="24"/>
                <w:lang w:val="fr-FR"/>
              </w:rPr>
              <w:t xml:space="preserve"> à 10 hommes</w:t>
            </w:r>
          </w:p>
        </w:tc>
      </w:tr>
      <w:tr w:rsidR="00670FF2" w:rsidRPr="00990242" w:rsidTr="00670FF2">
        <w:tc>
          <w:tcPr>
            <w:tcW w:w="1368" w:type="dxa"/>
          </w:tcPr>
          <w:p w:rsidR="00670FF2" w:rsidRPr="00BC23D4" w:rsidRDefault="00670FF2" w:rsidP="00B07AD7">
            <w:pPr>
              <w:jc w:val="both"/>
              <w:rPr>
                <w:sz w:val="24"/>
                <w:szCs w:val="24"/>
                <w:lang w:val="fr-FR"/>
              </w:rPr>
            </w:pPr>
            <w:r w:rsidRPr="00BC23D4">
              <w:rPr>
                <w:sz w:val="24"/>
                <w:szCs w:val="24"/>
                <w:lang w:val="fr-FR"/>
              </w:rPr>
              <w:t>Niveau 2</w:t>
            </w:r>
          </w:p>
        </w:tc>
        <w:tc>
          <w:tcPr>
            <w:tcW w:w="8496" w:type="dxa"/>
          </w:tcPr>
          <w:p w:rsidR="00670FF2" w:rsidRPr="00BC23D4" w:rsidRDefault="00670FF2" w:rsidP="00670FF2">
            <w:pPr>
              <w:ind w:left="162" w:hanging="162"/>
              <w:rPr>
                <w:sz w:val="24"/>
                <w:szCs w:val="24"/>
                <w:lang w:val="fr-FR"/>
              </w:rPr>
            </w:pPr>
            <w:r w:rsidRPr="00BC23D4">
              <w:rPr>
                <w:sz w:val="24"/>
                <w:szCs w:val="24"/>
                <w:lang w:val="fr-FR"/>
              </w:rPr>
              <w:t>- Technicien supérieur dans la spécialité des travaux avec expérience en entreprise supérieure à 10 ans, et de direction de chantier d'au moins 5 ans</w:t>
            </w:r>
          </w:p>
          <w:p w:rsidR="00670FF2" w:rsidRPr="00BC23D4" w:rsidRDefault="00670FF2" w:rsidP="00670FF2">
            <w:pPr>
              <w:ind w:left="162" w:hanging="162"/>
              <w:rPr>
                <w:sz w:val="24"/>
                <w:szCs w:val="24"/>
                <w:lang w:val="fr-FR"/>
              </w:rPr>
            </w:pPr>
            <w:r w:rsidRPr="00BC23D4">
              <w:rPr>
                <w:sz w:val="24"/>
                <w:szCs w:val="24"/>
                <w:lang w:val="fr-FR"/>
              </w:rPr>
              <w:t xml:space="preserve">- Ressources en ouvriers de chantier </w:t>
            </w:r>
            <w:proofErr w:type="gramStart"/>
            <w:r w:rsidRPr="00BC23D4">
              <w:rPr>
                <w:sz w:val="24"/>
                <w:szCs w:val="24"/>
                <w:lang w:val="fr-FR"/>
              </w:rPr>
              <w:t>supérieure</w:t>
            </w:r>
            <w:proofErr w:type="gramEnd"/>
            <w:r w:rsidRPr="00BC23D4">
              <w:rPr>
                <w:sz w:val="24"/>
                <w:szCs w:val="24"/>
                <w:lang w:val="fr-FR"/>
              </w:rPr>
              <w:t xml:space="preserve"> à 20 hommes</w:t>
            </w:r>
          </w:p>
        </w:tc>
      </w:tr>
      <w:tr w:rsidR="00670FF2" w:rsidRPr="00990242" w:rsidTr="00670FF2">
        <w:tc>
          <w:tcPr>
            <w:tcW w:w="1368" w:type="dxa"/>
          </w:tcPr>
          <w:p w:rsidR="00670FF2" w:rsidRPr="00BC23D4" w:rsidRDefault="00670FF2" w:rsidP="00B07AD7">
            <w:pPr>
              <w:jc w:val="both"/>
              <w:rPr>
                <w:sz w:val="24"/>
                <w:szCs w:val="24"/>
                <w:lang w:val="fr-FR"/>
              </w:rPr>
            </w:pPr>
            <w:r w:rsidRPr="00BC23D4">
              <w:rPr>
                <w:sz w:val="24"/>
                <w:szCs w:val="24"/>
                <w:lang w:val="fr-FR"/>
              </w:rPr>
              <w:t>Niveau 3</w:t>
            </w:r>
          </w:p>
        </w:tc>
        <w:tc>
          <w:tcPr>
            <w:tcW w:w="8496" w:type="dxa"/>
          </w:tcPr>
          <w:p w:rsidR="00670FF2" w:rsidRPr="00BC23D4" w:rsidRDefault="00670FF2" w:rsidP="00670FF2">
            <w:pPr>
              <w:ind w:left="162" w:hanging="162"/>
              <w:rPr>
                <w:sz w:val="24"/>
                <w:szCs w:val="24"/>
                <w:lang w:val="fr-FR"/>
              </w:rPr>
            </w:pPr>
            <w:r w:rsidRPr="00BC23D4">
              <w:rPr>
                <w:sz w:val="24"/>
                <w:szCs w:val="24"/>
                <w:lang w:val="fr-FR"/>
              </w:rPr>
              <w:t>- Ingénieur diplômé dans la spécialité des travaux (construction, génie civil, électricité, mécanique,...) avec une expérience professionnelle de 10 ans minimum, dont cinq au moins en gestion de chantier ou d'entreprise.</w:t>
            </w:r>
          </w:p>
          <w:p w:rsidR="00670FF2" w:rsidRPr="00BC23D4" w:rsidRDefault="00670FF2" w:rsidP="00670FF2">
            <w:pPr>
              <w:ind w:left="162" w:hanging="162"/>
              <w:rPr>
                <w:sz w:val="24"/>
                <w:szCs w:val="24"/>
                <w:lang w:val="fr-FR"/>
              </w:rPr>
            </w:pPr>
            <w:r w:rsidRPr="00BC23D4">
              <w:rPr>
                <w:sz w:val="24"/>
                <w:szCs w:val="24"/>
                <w:lang w:val="fr-FR"/>
              </w:rPr>
              <w:t>- Conducteur de Travaux d'expérience professionnelle supérieure à 10 ans</w:t>
            </w:r>
          </w:p>
          <w:p w:rsidR="00670FF2" w:rsidRPr="00BC23D4" w:rsidRDefault="00670FF2" w:rsidP="00670FF2">
            <w:pPr>
              <w:ind w:left="162" w:hanging="162"/>
              <w:rPr>
                <w:sz w:val="24"/>
                <w:szCs w:val="24"/>
                <w:lang w:val="fr-FR"/>
              </w:rPr>
            </w:pPr>
            <w:r w:rsidRPr="00BC23D4">
              <w:rPr>
                <w:sz w:val="24"/>
                <w:szCs w:val="24"/>
                <w:lang w:val="fr-FR"/>
              </w:rPr>
              <w:t xml:space="preserve">- Ressources en ouvriers de chantier </w:t>
            </w:r>
            <w:proofErr w:type="gramStart"/>
            <w:r w:rsidRPr="00BC23D4">
              <w:rPr>
                <w:sz w:val="24"/>
                <w:szCs w:val="24"/>
                <w:lang w:val="fr-FR"/>
              </w:rPr>
              <w:t>supérieure</w:t>
            </w:r>
            <w:proofErr w:type="gramEnd"/>
            <w:r w:rsidRPr="00BC23D4">
              <w:rPr>
                <w:sz w:val="24"/>
                <w:szCs w:val="24"/>
                <w:lang w:val="fr-FR"/>
              </w:rPr>
              <w:t xml:space="preserve"> à 20 hommes</w:t>
            </w:r>
          </w:p>
        </w:tc>
      </w:tr>
    </w:tbl>
    <w:p w:rsidR="00332DBF" w:rsidRPr="00BC23D4" w:rsidRDefault="00332DBF" w:rsidP="00B07AD7">
      <w:pPr>
        <w:jc w:val="both"/>
        <w:rPr>
          <w:sz w:val="24"/>
          <w:szCs w:val="24"/>
          <w:lang w:val="fr-FR"/>
        </w:rPr>
      </w:pPr>
    </w:p>
    <w:p w:rsidR="00670FF2" w:rsidRPr="00BC23D4" w:rsidRDefault="00332DBF" w:rsidP="00B07AD7">
      <w:pPr>
        <w:jc w:val="both"/>
        <w:rPr>
          <w:sz w:val="24"/>
          <w:szCs w:val="24"/>
          <w:lang w:val="fr-FR"/>
        </w:rPr>
      </w:pPr>
      <w:r w:rsidRPr="00BC23D4">
        <w:rPr>
          <w:sz w:val="24"/>
          <w:szCs w:val="24"/>
          <w:lang w:val="fr-FR"/>
        </w:rPr>
        <w:t>Les déclarations des capacités en ressources humaines se feront au moyen du Formulaire T2 dont le modèle est présenté plus loin.</w:t>
      </w:r>
    </w:p>
    <w:p w:rsidR="00332DBF" w:rsidRPr="00BC23D4" w:rsidRDefault="00332DBF" w:rsidP="00B07AD7">
      <w:pPr>
        <w:jc w:val="both"/>
        <w:rPr>
          <w:sz w:val="24"/>
          <w:szCs w:val="24"/>
          <w:lang w:val="fr-FR"/>
        </w:rPr>
      </w:pPr>
    </w:p>
    <w:p w:rsidR="00332DBF" w:rsidRPr="00BC23D4" w:rsidRDefault="00332DBF" w:rsidP="00B07AD7">
      <w:pPr>
        <w:jc w:val="both"/>
        <w:rPr>
          <w:sz w:val="24"/>
          <w:szCs w:val="24"/>
          <w:lang w:val="fr-FR"/>
        </w:rPr>
      </w:pPr>
    </w:p>
    <w:p w:rsidR="00670FF2" w:rsidRPr="00BC23D4" w:rsidRDefault="00332DBF" w:rsidP="00B07AD7">
      <w:pPr>
        <w:jc w:val="both"/>
        <w:rPr>
          <w:sz w:val="24"/>
          <w:szCs w:val="24"/>
          <w:lang w:val="fr-FR"/>
        </w:rPr>
      </w:pPr>
      <w:r w:rsidRPr="00BC23D4">
        <w:rPr>
          <w:sz w:val="24"/>
          <w:szCs w:val="24"/>
          <w:lang w:val="fr-FR"/>
        </w:rPr>
        <w:t xml:space="preserve">4. QUALIFICATIONS EN </w:t>
      </w:r>
      <w:proofErr w:type="gramStart"/>
      <w:r w:rsidRPr="00BC23D4">
        <w:rPr>
          <w:sz w:val="24"/>
          <w:szCs w:val="24"/>
          <w:lang w:val="fr-FR"/>
        </w:rPr>
        <w:t>TERME</w:t>
      </w:r>
      <w:proofErr w:type="gramEnd"/>
      <w:r w:rsidRPr="00BC23D4">
        <w:rPr>
          <w:sz w:val="24"/>
          <w:szCs w:val="24"/>
          <w:lang w:val="fr-FR"/>
        </w:rPr>
        <w:t xml:space="preserve"> D'EXPERIENCES</w:t>
      </w:r>
      <w:r w:rsidR="00670FF2" w:rsidRPr="00BC23D4">
        <w:rPr>
          <w:sz w:val="24"/>
          <w:szCs w:val="24"/>
          <w:lang w:val="fr-FR"/>
        </w:rPr>
        <w:t xml:space="preserve"> </w:t>
      </w:r>
    </w:p>
    <w:p w:rsidR="00332DBF" w:rsidRPr="00BC23D4" w:rsidRDefault="00332DBF" w:rsidP="00B07AD7">
      <w:pPr>
        <w:jc w:val="both"/>
        <w:rPr>
          <w:sz w:val="24"/>
          <w:szCs w:val="24"/>
          <w:lang w:val="fr-FR"/>
        </w:rPr>
      </w:pPr>
    </w:p>
    <w:p w:rsidR="00332DBF" w:rsidRPr="00BC23D4" w:rsidRDefault="00332DBF" w:rsidP="00B07AD7">
      <w:pPr>
        <w:jc w:val="both"/>
        <w:rPr>
          <w:sz w:val="24"/>
          <w:szCs w:val="24"/>
          <w:lang w:val="fr-FR"/>
        </w:rPr>
      </w:pPr>
      <w:r w:rsidRPr="00BC23D4">
        <w:rPr>
          <w:sz w:val="24"/>
          <w:szCs w:val="24"/>
          <w:lang w:val="fr-FR"/>
        </w:rPr>
        <w:t xml:space="preserve">Les déclarations d'expériences se font pour l'expérience générale de l'entreprise candidate, </w:t>
      </w:r>
      <w:r w:rsidR="00BC23D4" w:rsidRPr="00BC23D4">
        <w:rPr>
          <w:sz w:val="24"/>
          <w:szCs w:val="24"/>
          <w:lang w:val="fr-FR"/>
        </w:rPr>
        <w:t>reflétée</w:t>
      </w:r>
      <w:r w:rsidRPr="00BC23D4">
        <w:rPr>
          <w:sz w:val="24"/>
          <w:szCs w:val="24"/>
          <w:lang w:val="fr-FR"/>
        </w:rPr>
        <w:t xml:space="preserve"> par son ancienneté et son chiffres d'affaire moyen annuel sur les cinq dernières années. Pour un type de travaux donné, les expériences spécifiques seront prépondérantes, le critère de classement étant le nombre d'expériences spécifiques à ces travaux durant les 10 dernières années.</w:t>
      </w:r>
    </w:p>
    <w:p w:rsidR="00332DBF" w:rsidRPr="00BC23D4" w:rsidRDefault="00332DBF" w:rsidP="00B07AD7">
      <w:pPr>
        <w:jc w:val="both"/>
        <w:rPr>
          <w:sz w:val="24"/>
          <w:szCs w:val="24"/>
          <w:lang w:val="fr-FR"/>
        </w:rPr>
      </w:pPr>
    </w:p>
    <w:p w:rsidR="00332DBF" w:rsidRPr="00BC23D4" w:rsidRDefault="00332DBF" w:rsidP="00B07AD7">
      <w:pPr>
        <w:jc w:val="both"/>
        <w:rPr>
          <w:sz w:val="24"/>
          <w:szCs w:val="24"/>
          <w:lang w:val="fr-FR"/>
        </w:rPr>
      </w:pPr>
      <w:r w:rsidRPr="00BC23D4">
        <w:rPr>
          <w:sz w:val="24"/>
          <w:szCs w:val="24"/>
          <w:lang w:val="fr-FR"/>
        </w:rPr>
        <w:t xml:space="preserve">Le classement en trois catégories, s'établira </w:t>
      </w:r>
      <w:r w:rsidR="006C3486" w:rsidRPr="00BC23D4">
        <w:rPr>
          <w:sz w:val="24"/>
          <w:szCs w:val="24"/>
          <w:lang w:val="fr-FR"/>
        </w:rPr>
        <w:t>suivant les critères suivants:</w:t>
      </w:r>
    </w:p>
    <w:p w:rsidR="006C3486" w:rsidRPr="00BC23D4" w:rsidRDefault="006C3486" w:rsidP="00B07AD7">
      <w:pPr>
        <w:jc w:val="both"/>
        <w:rPr>
          <w:sz w:val="24"/>
          <w:szCs w:val="24"/>
          <w:lang w:val="fr-FR"/>
        </w:rPr>
      </w:pPr>
    </w:p>
    <w:tbl>
      <w:tblPr>
        <w:tblStyle w:val="TableGrid"/>
        <w:tblW w:w="0" w:type="auto"/>
        <w:tblLook w:val="04A0" w:firstRow="1" w:lastRow="0" w:firstColumn="1" w:lastColumn="0" w:noHBand="0" w:noVBand="1"/>
      </w:tblPr>
      <w:tblGrid>
        <w:gridCol w:w="1368"/>
        <w:gridCol w:w="8496"/>
      </w:tblGrid>
      <w:tr w:rsidR="006C3486" w:rsidRPr="00990242" w:rsidTr="000D0949">
        <w:tc>
          <w:tcPr>
            <w:tcW w:w="1368" w:type="dxa"/>
          </w:tcPr>
          <w:p w:rsidR="006C3486" w:rsidRPr="00BC23D4" w:rsidRDefault="006C3486" w:rsidP="000D0949">
            <w:pPr>
              <w:jc w:val="both"/>
              <w:rPr>
                <w:sz w:val="24"/>
                <w:szCs w:val="24"/>
                <w:lang w:val="fr-FR"/>
              </w:rPr>
            </w:pPr>
            <w:r w:rsidRPr="00BC23D4">
              <w:rPr>
                <w:sz w:val="24"/>
                <w:szCs w:val="24"/>
                <w:lang w:val="fr-FR"/>
              </w:rPr>
              <w:t>Niveau 1</w:t>
            </w:r>
          </w:p>
        </w:tc>
        <w:tc>
          <w:tcPr>
            <w:tcW w:w="8496" w:type="dxa"/>
          </w:tcPr>
          <w:p w:rsidR="006C3486" w:rsidRPr="00BC23D4" w:rsidRDefault="006C3486" w:rsidP="000D0949">
            <w:pPr>
              <w:ind w:left="162" w:hanging="162"/>
              <w:rPr>
                <w:sz w:val="24"/>
                <w:szCs w:val="24"/>
                <w:lang w:val="fr-FR"/>
              </w:rPr>
            </w:pPr>
            <w:r w:rsidRPr="00BC23D4">
              <w:rPr>
                <w:sz w:val="24"/>
                <w:szCs w:val="24"/>
                <w:lang w:val="fr-FR"/>
              </w:rPr>
              <w:t>- Firme avec des activités d'entreprise fondée depuis plus de 3 ans</w:t>
            </w:r>
          </w:p>
          <w:p w:rsidR="006C3486" w:rsidRPr="00BC23D4" w:rsidRDefault="006C3486" w:rsidP="000D0949">
            <w:pPr>
              <w:ind w:left="162" w:hanging="162"/>
              <w:rPr>
                <w:sz w:val="24"/>
                <w:szCs w:val="24"/>
                <w:lang w:val="fr-FR"/>
              </w:rPr>
            </w:pPr>
            <w:r w:rsidRPr="00BC23D4">
              <w:rPr>
                <w:sz w:val="24"/>
                <w:szCs w:val="24"/>
                <w:lang w:val="fr-FR"/>
              </w:rPr>
              <w:t>- Au moins une expérience spécifique dans le domaine des types de travaux pour lesquels l'agréation est sollicitée</w:t>
            </w:r>
          </w:p>
        </w:tc>
      </w:tr>
      <w:tr w:rsidR="006C3486" w:rsidRPr="00990242" w:rsidTr="000D0949">
        <w:tc>
          <w:tcPr>
            <w:tcW w:w="1368" w:type="dxa"/>
          </w:tcPr>
          <w:p w:rsidR="006C3486" w:rsidRPr="00BC23D4" w:rsidRDefault="006C3486" w:rsidP="000D0949">
            <w:pPr>
              <w:jc w:val="both"/>
              <w:rPr>
                <w:sz w:val="24"/>
                <w:szCs w:val="24"/>
                <w:lang w:val="fr-FR"/>
              </w:rPr>
            </w:pPr>
            <w:r w:rsidRPr="00BC23D4">
              <w:rPr>
                <w:sz w:val="24"/>
                <w:szCs w:val="24"/>
                <w:lang w:val="fr-FR"/>
              </w:rPr>
              <w:t>Niveau 2</w:t>
            </w:r>
          </w:p>
        </w:tc>
        <w:tc>
          <w:tcPr>
            <w:tcW w:w="8496" w:type="dxa"/>
          </w:tcPr>
          <w:p w:rsidR="006C3486" w:rsidRPr="00BC23D4" w:rsidRDefault="006C3486" w:rsidP="006C3486">
            <w:pPr>
              <w:ind w:left="162" w:hanging="162"/>
              <w:rPr>
                <w:sz w:val="24"/>
                <w:szCs w:val="24"/>
                <w:lang w:val="fr-FR"/>
              </w:rPr>
            </w:pPr>
            <w:r w:rsidRPr="00BC23D4">
              <w:rPr>
                <w:sz w:val="24"/>
                <w:szCs w:val="24"/>
                <w:lang w:val="fr-FR"/>
              </w:rPr>
              <w:t>- Firme avec des activités d'entreprise fondée depuis plus de 5 ans</w:t>
            </w:r>
          </w:p>
          <w:p w:rsidR="006C3486" w:rsidRPr="00BC23D4" w:rsidRDefault="006C3486" w:rsidP="006C3486">
            <w:pPr>
              <w:ind w:left="162" w:hanging="162"/>
              <w:rPr>
                <w:sz w:val="24"/>
                <w:szCs w:val="24"/>
                <w:lang w:val="fr-FR"/>
              </w:rPr>
            </w:pPr>
            <w:r w:rsidRPr="00BC23D4">
              <w:rPr>
                <w:sz w:val="24"/>
                <w:szCs w:val="24"/>
                <w:lang w:val="fr-FR"/>
              </w:rPr>
              <w:t>- Au moins deux expériences spécifiques dans le domaine des types de travaux pour lesquels l'agréation est sollicitée</w:t>
            </w:r>
          </w:p>
        </w:tc>
      </w:tr>
      <w:tr w:rsidR="006C3486" w:rsidRPr="00990242" w:rsidTr="000D0949">
        <w:tc>
          <w:tcPr>
            <w:tcW w:w="1368" w:type="dxa"/>
          </w:tcPr>
          <w:p w:rsidR="006C3486" w:rsidRPr="00BC23D4" w:rsidRDefault="006C3486" w:rsidP="000D0949">
            <w:pPr>
              <w:jc w:val="both"/>
              <w:rPr>
                <w:sz w:val="24"/>
                <w:szCs w:val="24"/>
                <w:lang w:val="fr-FR"/>
              </w:rPr>
            </w:pPr>
            <w:r w:rsidRPr="00BC23D4">
              <w:rPr>
                <w:sz w:val="24"/>
                <w:szCs w:val="24"/>
                <w:lang w:val="fr-FR"/>
              </w:rPr>
              <w:t>Niveau 3</w:t>
            </w:r>
          </w:p>
        </w:tc>
        <w:tc>
          <w:tcPr>
            <w:tcW w:w="8496" w:type="dxa"/>
          </w:tcPr>
          <w:p w:rsidR="006C3486" w:rsidRPr="00BC23D4" w:rsidRDefault="006C3486" w:rsidP="006C3486">
            <w:pPr>
              <w:ind w:left="162" w:hanging="162"/>
              <w:rPr>
                <w:sz w:val="24"/>
                <w:szCs w:val="24"/>
                <w:lang w:val="fr-FR"/>
              </w:rPr>
            </w:pPr>
            <w:r w:rsidRPr="00BC23D4">
              <w:rPr>
                <w:sz w:val="24"/>
                <w:szCs w:val="24"/>
                <w:lang w:val="fr-FR"/>
              </w:rPr>
              <w:t>- Firme avec des activités d'entreprise fondée depuis plus de 7 ans</w:t>
            </w:r>
          </w:p>
          <w:p w:rsidR="006C3486" w:rsidRPr="00BC23D4" w:rsidRDefault="006C3486" w:rsidP="006C3486">
            <w:pPr>
              <w:ind w:left="162" w:hanging="162"/>
              <w:rPr>
                <w:sz w:val="24"/>
                <w:szCs w:val="24"/>
                <w:lang w:val="fr-FR"/>
              </w:rPr>
            </w:pPr>
            <w:r w:rsidRPr="00BC23D4">
              <w:rPr>
                <w:sz w:val="24"/>
                <w:szCs w:val="24"/>
                <w:lang w:val="fr-FR"/>
              </w:rPr>
              <w:t>- Au moins trois expériences spécifiques dans le domaine des types de travaux pour lesquels l'agréation est sollicitée</w:t>
            </w:r>
          </w:p>
        </w:tc>
      </w:tr>
    </w:tbl>
    <w:p w:rsidR="006C3486" w:rsidRPr="00BC23D4" w:rsidRDefault="006C3486" w:rsidP="00B07AD7">
      <w:pPr>
        <w:jc w:val="both"/>
        <w:rPr>
          <w:sz w:val="24"/>
          <w:szCs w:val="24"/>
          <w:lang w:val="fr-FR"/>
        </w:rPr>
      </w:pPr>
    </w:p>
    <w:p w:rsidR="006C3486" w:rsidRPr="00BC23D4" w:rsidRDefault="006C3486">
      <w:pPr>
        <w:rPr>
          <w:sz w:val="24"/>
          <w:szCs w:val="24"/>
          <w:lang w:val="fr-FR"/>
        </w:rPr>
      </w:pPr>
      <w:r w:rsidRPr="00BC23D4">
        <w:rPr>
          <w:sz w:val="24"/>
          <w:szCs w:val="24"/>
          <w:lang w:val="fr-FR"/>
        </w:rPr>
        <w:br w:type="page"/>
      </w:r>
    </w:p>
    <w:p w:rsidR="006C3486" w:rsidRPr="00BC23D4" w:rsidRDefault="006C3486" w:rsidP="00B07AD7">
      <w:pPr>
        <w:jc w:val="both"/>
        <w:rPr>
          <w:b/>
          <w:sz w:val="24"/>
          <w:szCs w:val="24"/>
          <w:lang w:val="fr-FR"/>
        </w:rPr>
      </w:pPr>
      <w:r w:rsidRPr="00BC23D4">
        <w:rPr>
          <w:b/>
          <w:sz w:val="24"/>
          <w:szCs w:val="24"/>
          <w:lang w:val="fr-FR"/>
        </w:rPr>
        <w:lastRenderedPageBreak/>
        <w:t>IV. FORMULAIRES DE CANDIDATURE</w:t>
      </w:r>
    </w:p>
    <w:p w:rsidR="006C3486" w:rsidRPr="00BC23D4" w:rsidRDefault="006C3486" w:rsidP="00B07AD7">
      <w:pPr>
        <w:jc w:val="both"/>
        <w:rPr>
          <w:b/>
          <w:sz w:val="24"/>
          <w:szCs w:val="24"/>
          <w:lang w:val="fr-FR"/>
        </w:rPr>
      </w:pPr>
    </w:p>
    <w:p w:rsidR="006C3486" w:rsidRPr="00BC23D4" w:rsidRDefault="006C3486" w:rsidP="00B07AD7">
      <w:pPr>
        <w:jc w:val="both"/>
        <w:rPr>
          <w:sz w:val="24"/>
          <w:szCs w:val="24"/>
          <w:lang w:val="fr-FR"/>
        </w:rPr>
      </w:pPr>
      <w:r w:rsidRPr="00BC23D4">
        <w:rPr>
          <w:sz w:val="24"/>
          <w:szCs w:val="24"/>
          <w:lang w:val="fr-FR"/>
        </w:rPr>
        <w:t>Les formulaires suivants doivent faire partie d'une Demande de Pré-Qualification valide pour un enregistrement agréé auprès de l'Autorité Contractante ayant sollicité les demandes de candidatures:</w:t>
      </w:r>
    </w:p>
    <w:p w:rsidR="006C3486" w:rsidRPr="00BC23D4" w:rsidRDefault="006C3486" w:rsidP="00B07AD7">
      <w:pPr>
        <w:jc w:val="both"/>
        <w:rPr>
          <w:sz w:val="24"/>
          <w:szCs w:val="24"/>
          <w:lang w:val="fr-FR"/>
        </w:rPr>
      </w:pPr>
    </w:p>
    <w:p w:rsidR="006C3486" w:rsidRPr="00BC23D4" w:rsidRDefault="006C3486" w:rsidP="00B07AD7">
      <w:pPr>
        <w:jc w:val="both"/>
        <w:rPr>
          <w:sz w:val="24"/>
          <w:szCs w:val="24"/>
          <w:lang w:val="fr-FR"/>
        </w:rPr>
      </w:pPr>
    </w:p>
    <w:p w:rsidR="006C3486" w:rsidRPr="00BC23D4" w:rsidRDefault="006C3486" w:rsidP="00B07AD7">
      <w:pPr>
        <w:jc w:val="both"/>
        <w:rPr>
          <w:sz w:val="24"/>
          <w:szCs w:val="24"/>
          <w:lang w:val="fr-FR"/>
        </w:rPr>
      </w:pPr>
      <w:r w:rsidRPr="00BC23D4">
        <w:rPr>
          <w:sz w:val="24"/>
          <w:szCs w:val="24"/>
          <w:lang w:val="fr-FR"/>
        </w:rPr>
        <w:t>FORMULAIRE DE SOUMISSION DE CANDIDATURE</w:t>
      </w:r>
    </w:p>
    <w:p w:rsidR="006C3486" w:rsidRPr="00BC23D4" w:rsidRDefault="006C3486" w:rsidP="00B07AD7">
      <w:pPr>
        <w:jc w:val="both"/>
        <w:rPr>
          <w:sz w:val="24"/>
          <w:szCs w:val="24"/>
          <w:lang w:val="fr-FR"/>
        </w:rPr>
      </w:pPr>
    </w:p>
    <w:p w:rsidR="006C3486" w:rsidRPr="00BC23D4" w:rsidRDefault="006C3486" w:rsidP="00B07AD7">
      <w:pPr>
        <w:jc w:val="both"/>
        <w:rPr>
          <w:sz w:val="24"/>
          <w:szCs w:val="24"/>
          <w:lang w:val="fr-FR"/>
        </w:rPr>
      </w:pPr>
      <w:r w:rsidRPr="00BC23D4">
        <w:rPr>
          <w:sz w:val="24"/>
          <w:szCs w:val="24"/>
          <w:lang w:val="fr-FR"/>
        </w:rPr>
        <w:t>FORMULAIRE A1: ELIGIBILITE DE L'ENTREPRISE CANDIDATE</w:t>
      </w:r>
    </w:p>
    <w:p w:rsidR="006C3486" w:rsidRPr="00BC23D4" w:rsidRDefault="006C3486" w:rsidP="00B07AD7">
      <w:pPr>
        <w:jc w:val="both"/>
        <w:rPr>
          <w:sz w:val="24"/>
          <w:szCs w:val="24"/>
          <w:lang w:val="fr-FR"/>
        </w:rPr>
      </w:pPr>
    </w:p>
    <w:p w:rsidR="006C3486" w:rsidRPr="00BC23D4" w:rsidRDefault="006C3486" w:rsidP="00B07AD7">
      <w:pPr>
        <w:jc w:val="both"/>
        <w:rPr>
          <w:sz w:val="24"/>
          <w:szCs w:val="24"/>
          <w:lang w:val="fr-FR"/>
        </w:rPr>
      </w:pPr>
      <w:r w:rsidRPr="00BC23D4">
        <w:rPr>
          <w:sz w:val="24"/>
          <w:szCs w:val="24"/>
          <w:lang w:val="fr-FR"/>
        </w:rPr>
        <w:t>FORMULAIRE T1: DECLARATION DES CAPACITES EN EQUIPEMENT</w:t>
      </w:r>
    </w:p>
    <w:p w:rsidR="006C3486" w:rsidRPr="00BC23D4" w:rsidRDefault="006C3486" w:rsidP="00B07AD7">
      <w:pPr>
        <w:jc w:val="both"/>
        <w:rPr>
          <w:sz w:val="24"/>
          <w:szCs w:val="24"/>
          <w:lang w:val="fr-FR"/>
        </w:rPr>
      </w:pPr>
    </w:p>
    <w:p w:rsidR="006C3486" w:rsidRPr="00BC23D4" w:rsidRDefault="006C3486" w:rsidP="00B07AD7">
      <w:pPr>
        <w:jc w:val="both"/>
        <w:rPr>
          <w:sz w:val="24"/>
          <w:szCs w:val="24"/>
          <w:lang w:val="fr-FR"/>
        </w:rPr>
      </w:pPr>
      <w:r w:rsidRPr="00BC23D4">
        <w:rPr>
          <w:sz w:val="24"/>
          <w:szCs w:val="24"/>
          <w:lang w:val="fr-FR"/>
        </w:rPr>
        <w:t>FORMULAIRE T2: DECLARATION DES CAPACITES EN RESSOURCES HUMAINES</w:t>
      </w:r>
    </w:p>
    <w:p w:rsidR="006C3486" w:rsidRPr="00BC23D4" w:rsidRDefault="006C3486" w:rsidP="00B07AD7">
      <w:pPr>
        <w:jc w:val="both"/>
        <w:rPr>
          <w:sz w:val="24"/>
          <w:szCs w:val="24"/>
          <w:lang w:val="fr-FR"/>
        </w:rPr>
      </w:pPr>
    </w:p>
    <w:p w:rsidR="006C3486" w:rsidRPr="00BC23D4" w:rsidRDefault="006C3486" w:rsidP="00B07AD7">
      <w:pPr>
        <w:jc w:val="both"/>
        <w:rPr>
          <w:sz w:val="24"/>
          <w:szCs w:val="24"/>
          <w:lang w:val="fr-FR"/>
        </w:rPr>
      </w:pPr>
      <w:r w:rsidRPr="00BC23D4">
        <w:rPr>
          <w:sz w:val="24"/>
          <w:szCs w:val="24"/>
          <w:lang w:val="fr-FR"/>
        </w:rPr>
        <w:t>FORMULAIRE T3: DECLARATION DES EXPERIENCES</w:t>
      </w:r>
    </w:p>
    <w:p w:rsidR="006C3486" w:rsidRPr="00BC23D4" w:rsidRDefault="006C3486" w:rsidP="00B07AD7">
      <w:pPr>
        <w:jc w:val="both"/>
        <w:rPr>
          <w:sz w:val="24"/>
          <w:szCs w:val="24"/>
          <w:lang w:val="fr-FR"/>
        </w:rPr>
      </w:pPr>
    </w:p>
    <w:p w:rsidR="006C3486" w:rsidRPr="00BC23D4" w:rsidRDefault="006C3486">
      <w:pPr>
        <w:rPr>
          <w:sz w:val="24"/>
          <w:szCs w:val="24"/>
          <w:lang w:val="fr-FR"/>
        </w:rPr>
      </w:pPr>
      <w:r w:rsidRPr="00BC23D4">
        <w:rPr>
          <w:sz w:val="24"/>
          <w:szCs w:val="24"/>
          <w:lang w:val="fr-FR"/>
        </w:rPr>
        <w:br w:type="page"/>
      </w:r>
    </w:p>
    <w:p w:rsidR="006C3486" w:rsidRPr="00BC23D4" w:rsidRDefault="006C3486" w:rsidP="00A0313A">
      <w:pPr>
        <w:jc w:val="center"/>
        <w:rPr>
          <w:b/>
          <w:sz w:val="28"/>
          <w:szCs w:val="28"/>
          <w:lang w:val="fr-FR"/>
        </w:rPr>
      </w:pPr>
      <w:r w:rsidRPr="00BC23D4">
        <w:rPr>
          <w:b/>
          <w:sz w:val="28"/>
          <w:szCs w:val="28"/>
          <w:lang w:val="fr-FR"/>
        </w:rPr>
        <w:lastRenderedPageBreak/>
        <w:t>FORMULAIRE DE SOUMISSION DE CANDIDATURE</w:t>
      </w:r>
    </w:p>
    <w:p w:rsidR="00A0313A" w:rsidRPr="00BC23D4" w:rsidRDefault="00A0313A" w:rsidP="00A0313A">
      <w:pPr>
        <w:jc w:val="both"/>
        <w:rPr>
          <w:sz w:val="24"/>
          <w:szCs w:val="24"/>
          <w:lang w:val="fr-FR"/>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063"/>
      </w:tblGrid>
      <w:tr w:rsidR="00A0313A" w:rsidRPr="00BC23D4" w:rsidTr="00A0313A">
        <w:tc>
          <w:tcPr>
            <w:tcW w:w="4518" w:type="dxa"/>
          </w:tcPr>
          <w:p w:rsidR="00A0313A" w:rsidRPr="00BC23D4" w:rsidRDefault="00A0313A" w:rsidP="00A0313A">
            <w:pPr>
              <w:jc w:val="both"/>
              <w:rPr>
                <w:b/>
                <w:sz w:val="24"/>
                <w:szCs w:val="24"/>
                <w:lang w:val="fr-FR"/>
              </w:rPr>
            </w:pPr>
            <w:r w:rsidRPr="00BC23D4">
              <w:rPr>
                <w:b/>
                <w:sz w:val="24"/>
                <w:szCs w:val="24"/>
                <w:lang w:val="fr-FR"/>
              </w:rPr>
              <w:t xml:space="preserve">Nom du Candidat </w:t>
            </w:r>
          </w:p>
        </w:tc>
        <w:tc>
          <w:tcPr>
            <w:tcW w:w="5063" w:type="dxa"/>
          </w:tcPr>
          <w:p w:rsidR="00A0313A" w:rsidRPr="00BC23D4" w:rsidRDefault="00A0313A" w:rsidP="00A0313A">
            <w:pPr>
              <w:jc w:val="both"/>
              <w:rPr>
                <w:sz w:val="24"/>
                <w:szCs w:val="24"/>
                <w:lang w:val="fr-FR"/>
              </w:rPr>
            </w:pPr>
          </w:p>
        </w:tc>
      </w:tr>
      <w:tr w:rsidR="00A0313A" w:rsidRPr="00990242" w:rsidTr="00A0313A">
        <w:tc>
          <w:tcPr>
            <w:tcW w:w="4518" w:type="dxa"/>
          </w:tcPr>
          <w:p w:rsidR="00A0313A" w:rsidRPr="00BC23D4" w:rsidRDefault="00A0313A" w:rsidP="00A0313A">
            <w:pPr>
              <w:jc w:val="both"/>
              <w:rPr>
                <w:b/>
                <w:sz w:val="24"/>
                <w:szCs w:val="24"/>
                <w:lang w:val="fr-FR"/>
              </w:rPr>
            </w:pPr>
            <w:r w:rsidRPr="00BC23D4">
              <w:rPr>
                <w:b/>
                <w:sz w:val="24"/>
                <w:szCs w:val="24"/>
                <w:lang w:val="fr-FR"/>
              </w:rPr>
              <w:t>Date de soumission de la candidature</w:t>
            </w:r>
          </w:p>
        </w:tc>
        <w:tc>
          <w:tcPr>
            <w:tcW w:w="5063" w:type="dxa"/>
          </w:tcPr>
          <w:p w:rsidR="00A0313A" w:rsidRPr="00BC23D4" w:rsidRDefault="00A0313A" w:rsidP="00A0313A">
            <w:pPr>
              <w:jc w:val="both"/>
              <w:rPr>
                <w:sz w:val="24"/>
                <w:szCs w:val="24"/>
                <w:lang w:val="fr-FR"/>
              </w:rPr>
            </w:pPr>
          </w:p>
        </w:tc>
      </w:tr>
      <w:tr w:rsidR="00A0313A" w:rsidRPr="00990242" w:rsidTr="00A0313A">
        <w:tc>
          <w:tcPr>
            <w:tcW w:w="4518" w:type="dxa"/>
          </w:tcPr>
          <w:p w:rsidR="00A0313A" w:rsidRPr="00BC23D4" w:rsidRDefault="00A0313A" w:rsidP="00A0313A">
            <w:pPr>
              <w:jc w:val="both"/>
              <w:rPr>
                <w:b/>
                <w:sz w:val="24"/>
                <w:szCs w:val="24"/>
                <w:lang w:val="fr-FR"/>
              </w:rPr>
            </w:pPr>
            <w:r w:rsidRPr="00BC23D4">
              <w:rPr>
                <w:b/>
                <w:sz w:val="24"/>
                <w:szCs w:val="24"/>
                <w:lang w:val="fr-FR"/>
              </w:rPr>
              <w:t>Objet</w:t>
            </w:r>
          </w:p>
        </w:tc>
        <w:tc>
          <w:tcPr>
            <w:tcW w:w="5063" w:type="dxa"/>
          </w:tcPr>
          <w:p w:rsidR="00A0313A" w:rsidRPr="00BC23D4" w:rsidRDefault="00A0313A" w:rsidP="00A0313A">
            <w:pPr>
              <w:jc w:val="both"/>
              <w:rPr>
                <w:sz w:val="24"/>
                <w:szCs w:val="24"/>
                <w:lang w:val="fr-FR"/>
              </w:rPr>
            </w:pPr>
            <w:r w:rsidRPr="00BC23D4">
              <w:rPr>
                <w:sz w:val="24"/>
                <w:szCs w:val="24"/>
                <w:lang w:val="fr-FR"/>
              </w:rPr>
              <w:t>Agréation en travaux sous les conditions d'Etat d'Urgence proclamé</w:t>
            </w:r>
          </w:p>
        </w:tc>
      </w:tr>
    </w:tbl>
    <w:p w:rsidR="00A0313A" w:rsidRPr="00BC23D4" w:rsidRDefault="00A0313A" w:rsidP="00A0313A">
      <w:pPr>
        <w:jc w:val="both"/>
        <w:rPr>
          <w:sz w:val="24"/>
          <w:szCs w:val="24"/>
          <w:lang w:val="fr-FR"/>
        </w:rPr>
      </w:pPr>
    </w:p>
    <w:p w:rsidR="00A0313A" w:rsidRPr="00BC23D4" w:rsidRDefault="00A0313A" w:rsidP="00A0313A">
      <w:pPr>
        <w:jc w:val="both"/>
        <w:rPr>
          <w:sz w:val="24"/>
          <w:szCs w:val="24"/>
          <w:lang w:val="fr-FR"/>
        </w:rPr>
      </w:pPr>
      <w:r w:rsidRPr="00BC23D4">
        <w:rPr>
          <w:b/>
          <w:sz w:val="24"/>
          <w:szCs w:val="24"/>
          <w:lang w:val="fr-FR"/>
        </w:rPr>
        <w:t>A l'attention de ___________________________, Autorité Contractante</w:t>
      </w:r>
    </w:p>
    <w:p w:rsidR="00A0313A" w:rsidRPr="00BC23D4" w:rsidRDefault="00A0313A" w:rsidP="00A0313A">
      <w:pPr>
        <w:jc w:val="both"/>
        <w:rPr>
          <w:sz w:val="24"/>
          <w:szCs w:val="24"/>
          <w:lang w:val="fr-FR"/>
        </w:rPr>
      </w:pPr>
    </w:p>
    <w:p w:rsidR="00A0313A" w:rsidRPr="00BC23D4" w:rsidRDefault="00A0313A" w:rsidP="00A0313A">
      <w:pPr>
        <w:jc w:val="both"/>
        <w:rPr>
          <w:sz w:val="24"/>
          <w:szCs w:val="24"/>
          <w:lang w:val="fr-FR"/>
        </w:rPr>
      </w:pPr>
      <w:r w:rsidRPr="00BC23D4">
        <w:rPr>
          <w:sz w:val="24"/>
          <w:szCs w:val="24"/>
          <w:lang w:val="fr-FR"/>
        </w:rPr>
        <w:t>Monsieur, Madame,</w:t>
      </w:r>
    </w:p>
    <w:p w:rsidR="00A0313A" w:rsidRPr="00BC23D4" w:rsidRDefault="00A0313A" w:rsidP="00A0313A">
      <w:pPr>
        <w:jc w:val="both"/>
        <w:rPr>
          <w:sz w:val="24"/>
          <w:szCs w:val="24"/>
          <w:lang w:val="fr-FR"/>
        </w:rPr>
      </w:pPr>
    </w:p>
    <w:p w:rsidR="00A0313A" w:rsidRPr="00BC23D4" w:rsidRDefault="00A0313A" w:rsidP="00A0313A">
      <w:pPr>
        <w:jc w:val="both"/>
        <w:rPr>
          <w:sz w:val="24"/>
          <w:szCs w:val="24"/>
          <w:lang w:val="fr-FR"/>
        </w:rPr>
      </w:pPr>
      <w:r w:rsidRPr="00BC23D4">
        <w:rPr>
          <w:sz w:val="24"/>
          <w:szCs w:val="24"/>
          <w:lang w:val="fr-FR"/>
        </w:rPr>
        <w:t xml:space="preserve">Après avoir examiné les Documents de Pré-Qualification en vue d'attribution de contrats de travaux en circonstances d'un Etat d'Urgence proclamé suivant la réglementation nationale, nous, soussignés, vous </w:t>
      </w:r>
      <w:proofErr w:type="gramStart"/>
      <w:r w:rsidRPr="00BC23D4">
        <w:rPr>
          <w:sz w:val="24"/>
          <w:szCs w:val="24"/>
          <w:lang w:val="fr-FR"/>
        </w:rPr>
        <w:t>prions</w:t>
      </w:r>
      <w:proofErr w:type="gramEnd"/>
      <w:r w:rsidRPr="00BC23D4">
        <w:rPr>
          <w:sz w:val="24"/>
          <w:szCs w:val="24"/>
          <w:lang w:val="fr-FR"/>
        </w:rPr>
        <w:t xml:space="preserve"> de considérer le présent formulaire comme notre demande d'agréation à exécuter les travaux de:</w:t>
      </w:r>
    </w:p>
    <w:p w:rsidR="00A0313A" w:rsidRPr="00BC23D4" w:rsidRDefault="00A0313A" w:rsidP="00A0313A">
      <w:pPr>
        <w:jc w:val="both"/>
        <w:rPr>
          <w:sz w:val="24"/>
          <w:szCs w:val="24"/>
          <w:lang w:val="fr-FR"/>
        </w:rPr>
      </w:pPr>
    </w:p>
    <w:p w:rsidR="00A0313A" w:rsidRPr="00BC23D4" w:rsidRDefault="00A0313A" w:rsidP="00A0313A">
      <w:pPr>
        <w:jc w:val="both"/>
        <w:rPr>
          <w:sz w:val="24"/>
          <w:szCs w:val="24"/>
          <w:lang w:val="fr-FR"/>
        </w:rPr>
      </w:pPr>
      <w:r w:rsidRPr="00BC23D4">
        <w:rPr>
          <w:sz w:val="24"/>
          <w:szCs w:val="24"/>
          <w:lang w:val="fr-FR"/>
        </w:rPr>
        <w:t>_______________________________________________________________________________</w:t>
      </w:r>
    </w:p>
    <w:p w:rsidR="00A0313A" w:rsidRPr="00BC23D4" w:rsidRDefault="00A0313A" w:rsidP="00A0313A">
      <w:pPr>
        <w:jc w:val="both"/>
        <w:rPr>
          <w:sz w:val="24"/>
          <w:szCs w:val="24"/>
          <w:lang w:val="fr-FR"/>
        </w:rPr>
      </w:pPr>
    </w:p>
    <w:p w:rsidR="00A0313A" w:rsidRPr="00BC23D4" w:rsidRDefault="00A0313A" w:rsidP="00A0313A">
      <w:pPr>
        <w:jc w:val="both"/>
        <w:rPr>
          <w:sz w:val="24"/>
          <w:szCs w:val="24"/>
          <w:lang w:val="fr-FR"/>
        </w:rPr>
      </w:pPr>
      <w:r w:rsidRPr="00BC23D4">
        <w:rPr>
          <w:sz w:val="24"/>
          <w:szCs w:val="24"/>
          <w:lang w:val="fr-FR"/>
        </w:rPr>
        <w:t>_______________________________________________________________________________</w:t>
      </w:r>
    </w:p>
    <w:p w:rsidR="00A0313A" w:rsidRPr="00BC23D4" w:rsidRDefault="00594F15" w:rsidP="00A0313A">
      <w:pPr>
        <w:jc w:val="both"/>
        <w:rPr>
          <w:i/>
          <w:sz w:val="24"/>
          <w:szCs w:val="24"/>
          <w:lang w:val="fr-FR"/>
        </w:rPr>
      </w:pPr>
      <w:r w:rsidRPr="00BC23D4">
        <w:rPr>
          <w:i/>
          <w:sz w:val="24"/>
          <w:szCs w:val="24"/>
          <w:lang w:val="fr-FR"/>
        </w:rPr>
        <w:t>(I</w:t>
      </w:r>
      <w:r w:rsidR="00A0313A" w:rsidRPr="00BC23D4">
        <w:rPr>
          <w:i/>
          <w:sz w:val="24"/>
          <w:szCs w:val="24"/>
          <w:lang w:val="fr-FR"/>
        </w:rPr>
        <w:t>ndiquer le type de travaux</w:t>
      </w:r>
      <w:r w:rsidRPr="00BC23D4">
        <w:rPr>
          <w:i/>
          <w:sz w:val="24"/>
          <w:szCs w:val="24"/>
          <w:lang w:val="fr-FR"/>
        </w:rPr>
        <w:t xml:space="preserve"> tel que repris dans les DPP)</w:t>
      </w:r>
    </w:p>
    <w:p w:rsidR="00594F15" w:rsidRPr="00BC23D4" w:rsidRDefault="00594F15" w:rsidP="00A0313A">
      <w:pPr>
        <w:jc w:val="both"/>
        <w:rPr>
          <w:i/>
          <w:sz w:val="24"/>
          <w:szCs w:val="24"/>
          <w:lang w:val="fr-FR"/>
        </w:rPr>
      </w:pPr>
      <w:r w:rsidRPr="00BC23D4">
        <w:rPr>
          <w:i/>
          <w:sz w:val="24"/>
          <w:szCs w:val="24"/>
          <w:lang w:val="fr-FR"/>
        </w:rPr>
        <w:t>(Chaque type de travaux doit donner lieu à un dossier complet de demande de pré-qualification)</w:t>
      </w:r>
    </w:p>
    <w:p w:rsidR="00A0313A" w:rsidRPr="00BC23D4" w:rsidRDefault="00A0313A" w:rsidP="00A0313A">
      <w:pPr>
        <w:jc w:val="both"/>
        <w:rPr>
          <w:sz w:val="24"/>
          <w:szCs w:val="24"/>
          <w:lang w:val="fr-FR"/>
        </w:rPr>
      </w:pPr>
    </w:p>
    <w:p w:rsidR="00A0313A" w:rsidRPr="00BC23D4" w:rsidRDefault="00594F15" w:rsidP="00A0313A">
      <w:pPr>
        <w:jc w:val="both"/>
        <w:rPr>
          <w:sz w:val="24"/>
          <w:szCs w:val="24"/>
          <w:lang w:val="fr-FR"/>
        </w:rPr>
      </w:pPr>
      <w:r w:rsidRPr="00BC23D4">
        <w:rPr>
          <w:sz w:val="24"/>
          <w:szCs w:val="24"/>
          <w:lang w:val="fr-FR"/>
        </w:rPr>
        <w:t>Les formulaires</w:t>
      </w:r>
      <w:r w:rsidR="00A0313A" w:rsidRPr="00BC23D4">
        <w:rPr>
          <w:sz w:val="24"/>
          <w:szCs w:val="24"/>
          <w:lang w:val="fr-FR"/>
        </w:rPr>
        <w:t xml:space="preserve"> suivants</w:t>
      </w:r>
      <w:r w:rsidRPr="00BC23D4">
        <w:rPr>
          <w:sz w:val="24"/>
          <w:szCs w:val="24"/>
          <w:lang w:val="fr-FR"/>
        </w:rPr>
        <w:t xml:space="preserve"> font aussi partie de notre document de candidature</w:t>
      </w:r>
      <w:r w:rsidR="00A0313A" w:rsidRPr="00BC23D4">
        <w:rPr>
          <w:sz w:val="24"/>
          <w:szCs w:val="24"/>
          <w:lang w:val="fr-FR"/>
        </w:rPr>
        <w:t>:</w:t>
      </w:r>
    </w:p>
    <w:p w:rsidR="00594F15" w:rsidRPr="00BC23D4" w:rsidRDefault="00594F15" w:rsidP="00594F15">
      <w:pPr>
        <w:jc w:val="both"/>
        <w:rPr>
          <w:sz w:val="24"/>
          <w:szCs w:val="24"/>
          <w:lang w:val="fr-FR"/>
        </w:rPr>
      </w:pPr>
      <w:r w:rsidRPr="00BC23D4">
        <w:rPr>
          <w:sz w:val="24"/>
          <w:szCs w:val="24"/>
          <w:lang w:val="fr-FR"/>
        </w:rPr>
        <w:t>FORMULAIRE A1: ELIGIBILITE DE L'ENTREPRISE CANDIDATE</w:t>
      </w:r>
    </w:p>
    <w:p w:rsidR="00594F15" w:rsidRPr="00BC23D4" w:rsidRDefault="00594F15" w:rsidP="00594F15">
      <w:pPr>
        <w:jc w:val="both"/>
        <w:rPr>
          <w:sz w:val="24"/>
          <w:szCs w:val="24"/>
          <w:lang w:val="fr-FR"/>
        </w:rPr>
      </w:pPr>
      <w:r w:rsidRPr="00BC23D4">
        <w:rPr>
          <w:sz w:val="24"/>
          <w:szCs w:val="24"/>
          <w:lang w:val="fr-FR"/>
        </w:rPr>
        <w:t>FORMULAIRE T1: DECLARATION DES CAPACITES EN EQUIPEMENT</w:t>
      </w:r>
    </w:p>
    <w:p w:rsidR="00594F15" w:rsidRPr="00BC23D4" w:rsidRDefault="00594F15" w:rsidP="00594F15">
      <w:pPr>
        <w:jc w:val="both"/>
        <w:rPr>
          <w:sz w:val="24"/>
          <w:szCs w:val="24"/>
          <w:lang w:val="fr-FR"/>
        </w:rPr>
      </w:pPr>
      <w:r w:rsidRPr="00BC23D4">
        <w:rPr>
          <w:sz w:val="24"/>
          <w:szCs w:val="24"/>
          <w:lang w:val="fr-FR"/>
        </w:rPr>
        <w:t>FORMULAIRE T2: DECLARATION DES CAPACITES EN RESSOURCES HUMAINES</w:t>
      </w:r>
    </w:p>
    <w:p w:rsidR="00594F15" w:rsidRPr="00BC23D4" w:rsidRDefault="00594F15" w:rsidP="00A0313A">
      <w:pPr>
        <w:jc w:val="both"/>
        <w:rPr>
          <w:sz w:val="24"/>
          <w:szCs w:val="24"/>
          <w:lang w:val="fr-FR"/>
        </w:rPr>
      </w:pPr>
      <w:r w:rsidRPr="00BC23D4">
        <w:rPr>
          <w:sz w:val="24"/>
          <w:szCs w:val="24"/>
          <w:lang w:val="fr-FR"/>
        </w:rPr>
        <w:t>FORMULAIRE T3: DECLARATION DES EXPERIENCES</w:t>
      </w:r>
    </w:p>
    <w:p w:rsidR="00594F15" w:rsidRPr="00BC23D4" w:rsidRDefault="00A0313A" w:rsidP="0005669C">
      <w:pPr>
        <w:spacing w:before="60" w:after="60"/>
        <w:jc w:val="both"/>
        <w:rPr>
          <w:sz w:val="24"/>
          <w:szCs w:val="24"/>
          <w:lang w:val="fr-FR"/>
        </w:rPr>
      </w:pPr>
      <w:r w:rsidRPr="00BC23D4">
        <w:rPr>
          <w:sz w:val="24"/>
          <w:szCs w:val="24"/>
          <w:lang w:val="fr-FR"/>
        </w:rPr>
        <w:t xml:space="preserve">Par notre participation à la présente procédure </w:t>
      </w:r>
      <w:r w:rsidR="00594F15" w:rsidRPr="00BC23D4">
        <w:rPr>
          <w:sz w:val="24"/>
          <w:szCs w:val="24"/>
          <w:lang w:val="fr-FR"/>
        </w:rPr>
        <w:t xml:space="preserve">de pré-qualification, </w:t>
      </w:r>
      <w:r w:rsidRPr="00BC23D4">
        <w:rPr>
          <w:sz w:val="24"/>
          <w:szCs w:val="24"/>
          <w:lang w:val="fr-FR"/>
        </w:rPr>
        <w:t>nous acceptons toutes les conditions de la procédure de sélection, explicites dans le</w:t>
      </w:r>
      <w:r w:rsidR="00594F15" w:rsidRPr="00BC23D4">
        <w:rPr>
          <w:sz w:val="24"/>
          <w:szCs w:val="24"/>
          <w:lang w:val="fr-FR"/>
        </w:rPr>
        <w:t xml:space="preserve"> dossier de </w:t>
      </w:r>
      <w:r w:rsidR="0005669C" w:rsidRPr="00BC23D4">
        <w:rPr>
          <w:sz w:val="24"/>
          <w:szCs w:val="24"/>
          <w:lang w:val="fr-FR"/>
        </w:rPr>
        <w:t xml:space="preserve">Demande de Pré-Qualification. </w:t>
      </w:r>
    </w:p>
    <w:p w:rsidR="00A0313A" w:rsidRPr="00BC23D4" w:rsidRDefault="00A0313A" w:rsidP="0005669C">
      <w:pPr>
        <w:spacing w:before="60" w:after="60"/>
        <w:jc w:val="both"/>
        <w:rPr>
          <w:sz w:val="24"/>
          <w:szCs w:val="24"/>
          <w:lang w:val="fr-FR"/>
        </w:rPr>
      </w:pPr>
      <w:r w:rsidRPr="00BC23D4">
        <w:rPr>
          <w:sz w:val="24"/>
          <w:szCs w:val="24"/>
          <w:lang w:val="fr-FR"/>
        </w:rPr>
        <w:t xml:space="preserve">Nous </w:t>
      </w:r>
      <w:r w:rsidR="00BC23D4" w:rsidRPr="00BC23D4">
        <w:rPr>
          <w:sz w:val="24"/>
          <w:szCs w:val="24"/>
          <w:lang w:val="fr-FR"/>
        </w:rPr>
        <w:t>acquiesçons</w:t>
      </w:r>
      <w:r w:rsidRPr="00BC23D4">
        <w:rPr>
          <w:sz w:val="24"/>
          <w:szCs w:val="24"/>
          <w:lang w:val="fr-FR"/>
        </w:rPr>
        <w:t xml:space="preserve"> aux dispositions de la Charte d'Ethique de la réglementation nationale </w:t>
      </w:r>
      <w:r w:rsidR="00BC23D4" w:rsidRPr="00BC23D4">
        <w:rPr>
          <w:sz w:val="24"/>
          <w:szCs w:val="24"/>
          <w:lang w:val="fr-FR"/>
        </w:rPr>
        <w:t>haïtienne</w:t>
      </w:r>
      <w:r w:rsidRPr="00BC23D4">
        <w:rPr>
          <w:sz w:val="24"/>
          <w:szCs w:val="24"/>
          <w:lang w:val="fr-FR"/>
        </w:rPr>
        <w:t xml:space="preserve"> et nous confirmons notre engagement à nous abstenir de toute pratique de fraude ou de corruption.</w:t>
      </w:r>
    </w:p>
    <w:p w:rsidR="0005669C" w:rsidRPr="00BC23D4" w:rsidRDefault="00594F15" w:rsidP="0005669C">
      <w:pPr>
        <w:spacing w:before="60" w:after="60"/>
        <w:jc w:val="both"/>
        <w:rPr>
          <w:sz w:val="24"/>
          <w:szCs w:val="24"/>
          <w:lang w:val="fr-FR"/>
        </w:rPr>
      </w:pPr>
      <w:r w:rsidRPr="00BC23D4">
        <w:rPr>
          <w:sz w:val="24"/>
          <w:szCs w:val="24"/>
          <w:lang w:val="fr-FR"/>
        </w:rPr>
        <w:t xml:space="preserve">Nous </w:t>
      </w:r>
      <w:r w:rsidR="0005669C" w:rsidRPr="00BC23D4">
        <w:rPr>
          <w:sz w:val="24"/>
          <w:szCs w:val="24"/>
          <w:lang w:val="fr-FR"/>
        </w:rPr>
        <w:t xml:space="preserve">ne sommes pas une entreprise publique et </w:t>
      </w:r>
      <w:r w:rsidRPr="00BC23D4">
        <w:rPr>
          <w:sz w:val="24"/>
          <w:szCs w:val="24"/>
          <w:lang w:val="fr-FR"/>
        </w:rPr>
        <w:t>déclarons n'avoir aucun conflit d’intérêt</w:t>
      </w:r>
      <w:r w:rsidR="0005669C" w:rsidRPr="00BC23D4">
        <w:rPr>
          <w:sz w:val="24"/>
          <w:szCs w:val="24"/>
          <w:lang w:val="fr-FR"/>
        </w:rPr>
        <w:t xml:space="preserve"> effectif ou potentiel, en relation avec l'exécution de travaux en relation avec votre Autorité Contractante. </w:t>
      </w:r>
    </w:p>
    <w:p w:rsidR="00A0313A" w:rsidRPr="00BC23D4" w:rsidRDefault="00A0313A" w:rsidP="0005669C">
      <w:pPr>
        <w:spacing w:before="60" w:after="60"/>
        <w:jc w:val="both"/>
        <w:rPr>
          <w:sz w:val="24"/>
          <w:szCs w:val="24"/>
          <w:lang w:val="fr-FR"/>
        </w:rPr>
      </w:pPr>
      <w:r w:rsidRPr="00BC23D4">
        <w:rPr>
          <w:sz w:val="24"/>
          <w:szCs w:val="24"/>
          <w:lang w:val="fr-FR"/>
        </w:rPr>
        <w:t xml:space="preserve">Nous comprenons que </w:t>
      </w:r>
      <w:r w:rsidR="0005669C" w:rsidRPr="00BC23D4">
        <w:rPr>
          <w:sz w:val="24"/>
          <w:szCs w:val="24"/>
          <w:lang w:val="fr-FR"/>
        </w:rPr>
        <w:t xml:space="preserve">cette procédure a pour but la constitution de registres d'entrepreneurs </w:t>
      </w:r>
      <w:r w:rsidR="00BC23D4" w:rsidRPr="00BC23D4">
        <w:rPr>
          <w:sz w:val="24"/>
          <w:szCs w:val="24"/>
          <w:lang w:val="fr-FR"/>
        </w:rPr>
        <w:t>qualifiés</w:t>
      </w:r>
      <w:r w:rsidR="0005669C" w:rsidRPr="00BC23D4">
        <w:rPr>
          <w:sz w:val="24"/>
          <w:szCs w:val="24"/>
          <w:lang w:val="fr-FR"/>
        </w:rPr>
        <w:t xml:space="preserve"> pour intervenir sous les conditions d'un Etat d'Urgence proclamé selon la réglementation nationale </w:t>
      </w:r>
      <w:r w:rsidR="00BC23D4" w:rsidRPr="00BC23D4">
        <w:rPr>
          <w:sz w:val="24"/>
          <w:szCs w:val="24"/>
          <w:lang w:val="fr-FR"/>
        </w:rPr>
        <w:t>haïtienne</w:t>
      </w:r>
      <w:r w:rsidR="0005669C" w:rsidRPr="00BC23D4">
        <w:rPr>
          <w:sz w:val="24"/>
          <w:szCs w:val="24"/>
          <w:lang w:val="fr-FR"/>
        </w:rPr>
        <w:t xml:space="preserve">, et que </w:t>
      </w:r>
      <w:r w:rsidRPr="00BC23D4">
        <w:rPr>
          <w:sz w:val="24"/>
          <w:szCs w:val="24"/>
          <w:lang w:val="fr-FR"/>
        </w:rPr>
        <w:t>vous n'êtes pas tenu d'attribuer un marché en conclusion de cette procédure.</w:t>
      </w:r>
    </w:p>
    <w:p w:rsidR="00A0313A" w:rsidRPr="00BC23D4" w:rsidRDefault="00A0313A" w:rsidP="0005669C">
      <w:pPr>
        <w:spacing w:before="60" w:after="60"/>
        <w:jc w:val="both"/>
        <w:rPr>
          <w:sz w:val="24"/>
          <w:szCs w:val="24"/>
          <w:lang w:val="fr-FR"/>
        </w:rPr>
      </w:pPr>
      <w:r w:rsidRPr="00BC23D4">
        <w:rPr>
          <w:sz w:val="24"/>
          <w:szCs w:val="24"/>
          <w:lang w:val="fr-FR"/>
        </w:rPr>
        <w:t xml:space="preserve">Nous nous engageons </w:t>
      </w:r>
      <w:r w:rsidR="00594F15" w:rsidRPr="00BC23D4">
        <w:rPr>
          <w:sz w:val="24"/>
          <w:szCs w:val="24"/>
          <w:lang w:val="fr-FR"/>
        </w:rPr>
        <w:t xml:space="preserve">à vous communiquer officiellement tout changement pouvant affecter le contenu de nos déclarations de la présente demande. </w:t>
      </w:r>
    </w:p>
    <w:p w:rsidR="00A0313A" w:rsidRPr="00BC23D4" w:rsidRDefault="00A0313A" w:rsidP="00A0313A">
      <w:pPr>
        <w:jc w:val="both"/>
        <w:rPr>
          <w:sz w:val="24"/>
          <w:szCs w:val="24"/>
          <w:lang w:val="fr-FR"/>
        </w:rPr>
      </w:pPr>
    </w:p>
    <w:p w:rsidR="00A0313A" w:rsidRPr="00BC23D4" w:rsidRDefault="00A0313A" w:rsidP="00A0313A">
      <w:pPr>
        <w:jc w:val="both"/>
        <w:rPr>
          <w:sz w:val="24"/>
          <w:szCs w:val="24"/>
          <w:lang w:val="fr-FR"/>
        </w:rPr>
      </w:pPr>
      <w:r w:rsidRPr="00BC23D4">
        <w:rPr>
          <w:sz w:val="24"/>
          <w:szCs w:val="24"/>
          <w:lang w:val="fr-FR"/>
        </w:rPr>
        <w:t>Date:_____________________</w:t>
      </w:r>
    </w:p>
    <w:p w:rsidR="00A0313A" w:rsidRPr="00BC23D4" w:rsidRDefault="00A0313A" w:rsidP="00A0313A">
      <w:pPr>
        <w:jc w:val="both"/>
        <w:rPr>
          <w:sz w:val="24"/>
          <w:szCs w:val="24"/>
          <w:lang w:val="fr-FR"/>
        </w:rPr>
      </w:pPr>
    </w:p>
    <w:p w:rsidR="00A0313A" w:rsidRPr="00BC23D4" w:rsidRDefault="00A0313A" w:rsidP="00A0313A">
      <w:pPr>
        <w:jc w:val="both"/>
        <w:rPr>
          <w:sz w:val="24"/>
          <w:szCs w:val="24"/>
          <w:lang w:val="fr-FR"/>
        </w:rPr>
      </w:pPr>
    </w:p>
    <w:p w:rsidR="00A0313A" w:rsidRPr="00BC23D4" w:rsidRDefault="00A0313A" w:rsidP="00A0313A">
      <w:pPr>
        <w:jc w:val="both"/>
        <w:rPr>
          <w:sz w:val="24"/>
          <w:szCs w:val="24"/>
          <w:lang w:val="fr-FR"/>
        </w:rPr>
      </w:pPr>
    </w:p>
    <w:p w:rsidR="00A0313A" w:rsidRPr="00BC23D4" w:rsidRDefault="00A0313A" w:rsidP="00A0313A">
      <w:pPr>
        <w:jc w:val="both"/>
        <w:rPr>
          <w:sz w:val="24"/>
          <w:szCs w:val="24"/>
          <w:lang w:val="fr-FR"/>
        </w:rPr>
      </w:pPr>
      <w:r w:rsidRPr="00BC23D4">
        <w:rPr>
          <w:sz w:val="24"/>
          <w:szCs w:val="24"/>
          <w:lang w:val="fr-FR"/>
        </w:rPr>
        <w:t>_________________________________________</w:t>
      </w:r>
    </w:p>
    <w:p w:rsidR="00A0313A" w:rsidRPr="00BC23D4" w:rsidRDefault="00A0313A" w:rsidP="00A0313A">
      <w:pPr>
        <w:jc w:val="both"/>
        <w:rPr>
          <w:sz w:val="24"/>
          <w:szCs w:val="24"/>
          <w:lang w:val="fr-FR"/>
        </w:rPr>
      </w:pPr>
      <w:r w:rsidRPr="00BC23D4">
        <w:rPr>
          <w:sz w:val="24"/>
          <w:szCs w:val="24"/>
          <w:lang w:val="fr-FR"/>
        </w:rPr>
        <w:t>Nom, prénom______________________________</w:t>
      </w:r>
    </w:p>
    <w:p w:rsidR="0005669C" w:rsidRPr="00BC23D4" w:rsidRDefault="0005669C" w:rsidP="0005669C">
      <w:pPr>
        <w:jc w:val="both"/>
        <w:rPr>
          <w:sz w:val="24"/>
          <w:szCs w:val="24"/>
          <w:lang w:val="fr-FR"/>
        </w:rPr>
      </w:pPr>
      <w:r w:rsidRPr="00BC23D4">
        <w:rPr>
          <w:sz w:val="24"/>
          <w:szCs w:val="24"/>
          <w:lang w:val="fr-FR"/>
        </w:rPr>
        <w:t>Titre du signataire__________________________</w:t>
      </w:r>
      <w:r w:rsidRPr="00BC23D4">
        <w:rPr>
          <w:sz w:val="24"/>
          <w:szCs w:val="24"/>
          <w:lang w:val="fr-FR"/>
        </w:rPr>
        <w:br w:type="page"/>
      </w:r>
    </w:p>
    <w:p w:rsidR="00A0313A" w:rsidRPr="00BC23D4" w:rsidRDefault="00A0313A" w:rsidP="006C3486">
      <w:pPr>
        <w:jc w:val="both"/>
        <w:rPr>
          <w:sz w:val="24"/>
          <w:szCs w:val="24"/>
          <w:lang w:val="fr-FR"/>
        </w:rPr>
      </w:pPr>
    </w:p>
    <w:p w:rsidR="006C3486" w:rsidRPr="00BC23D4" w:rsidRDefault="006C3486" w:rsidP="006C3486">
      <w:pPr>
        <w:jc w:val="both"/>
        <w:rPr>
          <w:b/>
          <w:sz w:val="24"/>
          <w:szCs w:val="24"/>
          <w:lang w:val="fr-FR"/>
        </w:rPr>
      </w:pPr>
    </w:p>
    <w:p w:rsidR="006C3486" w:rsidRPr="00BC23D4" w:rsidRDefault="006C3486" w:rsidP="00A0313A">
      <w:pPr>
        <w:jc w:val="center"/>
        <w:rPr>
          <w:b/>
          <w:sz w:val="24"/>
          <w:szCs w:val="24"/>
          <w:lang w:val="fr-FR"/>
        </w:rPr>
      </w:pPr>
      <w:r w:rsidRPr="00BC23D4">
        <w:rPr>
          <w:b/>
          <w:sz w:val="24"/>
          <w:szCs w:val="24"/>
          <w:lang w:val="fr-FR"/>
        </w:rPr>
        <w:t>FORMULAIRE A1</w:t>
      </w:r>
    </w:p>
    <w:p w:rsidR="00A0313A" w:rsidRPr="00BC23D4" w:rsidRDefault="00A0313A" w:rsidP="00A0313A">
      <w:pPr>
        <w:jc w:val="center"/>
        <w:rPr>
          <w:b/>
          <w:sz w:val="24"/>
          <w:szCs w:val="24"/>
          <w:lang w:val="fr-FR"/>
        </w:rPr>
      </w:pPr>
    </w:p>
    <w:p w:rsidR="006C3486" w:rsidRPr="00BC23D4" w:rsidRDefault="006C3486" w:rsidP="00A0313A">
      <w:pPr>
        <w:jc w:val="center"/>
        <w:rPr>
          <w:b/>
          <w:sz w:val="24"/>
          <w:szCs w:val="24"/>
          <w:lang w:val="fr-FR"/>
        </w:rPr>
      </w:pPr>
      <w:r w:rsidRPr="00BC23D4">
        <w:rPr>
          <w:b/>
          <w:sz w:val="24"/>
          <w:szCs w:val="24"/>
          <w:lang w:val="fr-FR"/>
        </w:rPr>
        <w:t>ELIGIBILITE DE L'ENTREPRISE CANDIDATE</w:t>
      </w:r>
    </w:p>
    <w:p w:rsidR="006C3486" w:rsidRPr="00BC23D4" w:rsidRDefault="006C3486" w:rsidP="006C3486">
      <w:pPr>
        <w:jc w:val="both"/>
        <w:rPr>
          <w:sz w:val="24"/>
          <w:szCs w:val="24"/>
          <w:lang w:val="fr-FR"/>
        </w:rPr>
      </w:pPr>
    </w:p>
    <w:p w:rsidR="009F3C5A" w:rsidRPr="00BC23D4" w:rsidRDefault="009F3C5A" w:rsidP="006C3486">
      <w:pPr>
        <w:jc w:val="both"/>
        <w:rPr>
          <w:sz w:val="24"/>
          <w:szCs w:val="24"/>
          <w:lang w:val="fr-FR"/>
        </w:rPr>
      </w:pPr>
    </w:p>
    <w:p w:rsidR="0005669C" w:rsidRPr="00BC23D4" w:rsidRDefault="0005669C" w:rsidP="0005669C">
      <w:pPr>
        <w:jc w:val="both"/>
        <w:rPr>
          <w:b/>
          <w:bCs/>
          <w:sz w:val="24"/>
          <w:szCs w:val="24"/>
          <w:lang w:val="fr-FR"/>
        </w:rPr>
      </w:pPr>
      <w:r w:rsidRPr="00BC23D4">
        <w:rPr>
          <w:b/>
          <w:bCs/>
          <w:sz w:val="24"/>
          <w:szCs w:val="24"/>
          <w:lang w:val="fr-FR"/>
        </w:rPr>
        <w:t>Informations à remplir:</w:t>
      </w:r>
    </w:p>
    <w:p w:rsidR="0005669C" w:rsidRPr="00BC23D4" w:rsidRDefault="0005669C" w:rsidP="0005669C">
      <w:pPr>
        <w:jc w:val="both"/>
        <w:rPr>
          <w:bCs/>
          <w:sz w:val="24"/>
          <w:szCs w:val="24"/>
          <w:lang w:val="fr-FR"/>
        </w:rPr>
      </w:pPr>
    </w:p>
    <w:tbl>
      <w:tblPr>
        <w:tblStyle w:val="TableGrid"/>
        <w:tblW w:w="5000" w:type="pct"/>
        <w:tblLook w:val="01E0" w:firstRow="1" w:lastRow="1" w:firstColumn="1" w:lastColumn="1" w:noHBand="0" w:noVBand="0"/>
      </w:tblPr>
      <w:tblGrid>
        <w:gridCol w:w="615"/>
        <w:gridCol w:w="3183"/>
        <w:gridCol w:w="6066"/>
      </w:tblGrid>
      <w:tr w:rsidR="0005669C" w:rsidRPr="00BC23D4" w:rsidTr="0005669C">
        <w:tc>
          <w:tcPr>
            <w:tcW w:w="615" w:type="dxa"/>
          </w:tcPr>
          <w:p w:rsidR="0005669C" w:rsidRPr="00BC23D4" w:rsidRDefault="0005669C" w:rsidP="009F3C5A">
            <w:pPr>
              <w:spacing w:before="60" w:after="60"/>
              <w:jc w:val="both"/>
              <w:rPr>
                <w:b/>
                <w:bCs/>
                <w:sz w:val="24"/>
                <w:szCs w:val="24"/>
                <w:lang w:val="fr-FR"/>
              </w:rPr>
            </w:pPr>
            <w:r w:rsidRPr="00BC23D4">
              <w:rPr>
                <w:b/>
                <w:bCs/>
                <w:sz w:val="24"/>
                <w:szCs w:val="24"/>
                <w:lang w:val="fr-FR"/>
              </w:rPr>
              <w:t>1</w:t>
            </w:r>
          </w:p>
        </w:tc>
        <w:tc>
          <w:tcPr>
            <w:tcW w:w="3183" w:type="dxa"/>
          </w:tcPr>
          <w:p w:rsidR="0005669C" w:rsidRPr="00BC23D4" w:rsidRDefault="0005669C" w:rsidP="009F3C5A">
            <w:pPr>
              <w:spacing w:before="60" w:after="60"/>
              <w:jc w:val="both"/>
              <w:rPr>
                <w:b/>
                <w:bCs/>
                <w:sz w:val="24"/>
                <w:szCs w:val="24"/>
                <w:lang w:val="fr-FR"/>
              </w:rPr>
            </w:pPr>
            <w:r w:rsidRPr="00BC23D4">
              <w:rPr>
                <w:b/>
                <w:bCs/>
                <w:sz w:val="24"/>
                <w:szCs w:val="24"/>
                <w:lang w:val="fr-FR"/>
              </w:rPr>
              <w:t>Statuts de la société</w:t>
            </w:r>
          </w:p>
        </w:tc>
        <w:tc>
          <w:tcPr>
            <w:tcW w:w="6066" w:type="dxa"/>
          </w:tcPr>
          <w:p w:rsidR="0005669C" w:rsidRPr="00BC23D4" w:rsidRDefault="0005669C" w:rsidP="009F3C5A">
            <w:pPr>
              <w:spacing w:before="60" w:after="60"/>
              <w:jc w:val="both"/>
              <w:rPr>
                <w:bCs/>
                <w:sz w:val="24"/>
                <w:szCs w:val="24"/>
                <w:lang w:val="fr-FR"/>
              </w:rPr>
            </w:pPr>
          </w:p>
        </w:tc>
      </w:tr>
      <w:tr w:rsidR="0005669C" w:rsidRPr="00BC23D4" w:rsidTr="0005669C">
        <w:tc>
          <w:tcPr>
            <w:tcW w:w="615" w:type="dxa"/>
          </w:tcPr>
          <w:p w:rsidR="0005669C" w:rsidRPr="00BC23D4" w:rsidRDefault="0005669C" w:rsidP="009F3C5A">
            <w:pPr>
              <w:spacing w:before="60" w:after="60"/>
              <w:jc w:val="both"/>
              <w:rPr>
                <w:b/>
                <w:bCs/>
                <w:sz w:val="24"/>
                <w:szCs w:val="24"/>
                <w:lang w:val="fr-FR"/>
              </w:rPr>
            </w:pPr>
            <w:r w:rsidRPr="00BC23D4">
              <w:rPr>
                <w:b/>
                <w:bCs/>
                <w:sz w:val="24"/>
                <w:szCs w:val="24"/>
                <w:lang w:val="fr-FR"/>
              </w:rPr>
              <w:t>2</w:t>
            </w:r>
          </w:p>
        </w:tc>
        <w:tc>
          <w:tcPr>
            <w:tcW w:w="3183" w:type="dxa"/>
          </w:tcPr>
          <w:p w:rsidR="0005669C" w:rsidRPr="00BC23D4" w:rsidRDefault="0005669C" w:rsidP="009F3C5A">
            <w:pPr>
              <w:spacing w:before="60" w:after="60"/>
              <w:jc w:val="both"/>
              <w:rPr>
                <w:b/>
                <w:bCs/>
                <w:sz w:val="24"/>
                <w:szCs w:val="24"/>
                <w:lang w:val="fr-FR"/>
              </w:rPr>
            </w:pPr>
            <w:r w:rsidRPr="00BC23D4">
              <w:rPr>
                <w:b/>
                <w:bCs/>
                <w:sz w:val="24"/>
                <w:szCs w:val="24"/>
                <w:lang w:val="fr-FR"/>
              </w:rPr>
              <w:t>Date d'incorporation</w:t>
            </w:r>
          </w:p>
        </w:tc>
        <w:tc>
          <w:tcPr>
            <w:tcW w:w="6066" w:type="dxa"/>
          </w:tcPr>
          <w:p w:rsidR="0005669C" w:rsidRPr="00BC23D4" w:rsidRDefault="0005669C" w:rsidP="009F3C5A">
            <w:pPr>
              <w:spacing w:before="60" w:after="60"/>
              <w:jc w:val="both"/>
              <w:rPr>
                <w:bCs/>
                <w:sz w:val="24"/>
                <w:szCs w:val="24"/>
                <w:lang w:val="fr-FR"/>
              </w:rPr>
            </w:pPr>
          </w:p>
        </w:tc>
      </w:tr>
      <w:tr w:rsidR="0005669C" w:rsidRPr="00BC23D4" w:rsidTr="0005669C">
        <w:tc>
          <w:tcPr>
            <w:tcW w:w="615" w:type="dxa"/>
          </w:tcPr>
          <w:p w:rsidR="0005669C" w:rsidRPr="00BC23D4" w:rsidRDefault="0005669C" w:rsidP="009F3C5A">
            <w:pPr>
              <w:spacing w:before="60" w:after="60"/>
              <w:jc w:val="both"/>
              <w:rPr>
                <w:b/>
                <w:bCs/>
                <w:sz w:val="24"/>
                <w:szCs w:val="24"/>
                <w:lang w:val="fr-FR"/>
              </w:rPr>
            </w:pPr>
            <w:r w:rsidRPr="00BC23D4">
              <w:rPr>
                <w:b/>
                <w:bCs/>
                <w:sz w:val="24"/>
                <w:szCs w:val="24"/>
                <w:lang w:val="fr-FR"/>
              </w:rPr>
              <w:t>3</w:t>
            </w:r>
          </w:p>
        </w:tc>
        <w:tc>
          <w:tcPr>
            <w:tcW w:w="3183" w:type="dxa"/>
          </w:tcPr>
          <w:p w:rsidR="0005669C" w:rsidRPr="00BC23D4" w:rsidRDefault="0005669C" w:rsidP="009F3C5A">
            <w:pPr>
              <w:spacing w:before="60" w:after="60"/>
              <w:jc w:val="both"/>
              <w:rPr>
                <w:b/>
                <w:bCs/>
                <w:sz w:val="24"/>
                <w:szCs w:val="24"/>
                <w:lang w:val="fr-FR"/>
              </w:rPr>
            </w:pPr>
            <w:r w:rsidRPr="00BC23D4">
              <w:rPr>
                <w:b/>
                <w:bCs/>
                <w:sz w:val="24"/>
                <w:szCs w:val="24"/>
                <w:lang w:val="fr-FR"/>
              </w:rPr>
              <w:t>No d'Identification Fiscale</w:t>
            </w:r>
          </w:p>
        </w:tc>
        <w:tc>
          <w:tcPr>
            <w:tcW w:w="6066" w:type="dxa"/>
          </w:tcPr>
          <w:p w:rsidR="0005669C" w:rsidRPr="00BC23D4" w:rsidRDefault="0005669C" w:rsidP="009F3C5A">
            <w:pPr>
              <w:spacing w:before="60" w:after="60"/>
              <w:jc w:val="both"/>
              <w:rPr>
                <w:bCs/>
                <w:sz w:val="24"/>
                <w:szCs w:val="24"/>
                <w:lang w:val="fr-FR"/>
              </w:rPr>
            </w:pPr>
          </w:p>
        </w:tc>
      </w:tr>
      <w:tr w:rsidR="0005669C" w:rsidRPr="00BC23D4" w:rsidTr="0005669C">
        <w:tc>
          <w:tcPr>
            <w:tcW w:w="615" w:type="dxa"/>
          </w:tcPr>
          <w:p w:rsidR="0005669C" w:rsidRPr="00BC23D4" w:rsidRDefault="0005669C" w:rsidP="009F3C5A">
            <w:pPr>
              <w:spacing w:before="60" w:after="60"/>
              <w:jc w:val="both"/>
              <w:rPr>
                <w:b/>
                <w:bCs/>
                <w:sz w:val="24"/>
                <w:szCs w:val="24"/>
                <w:lang w:val="fr-FR"/>
              </w:rPr>
            </w:pPr>
            <w:r w:rsidRPr="00BC23D4">
              <w:rPr>
                <w:b/>
                <w:bCs/>
                <w:sz w:val="24"/>
                <w:szCs w:val="24"/>
                <w:lang w:val="fr-FR"/>
              </w:rPr>
              <w:t>4</w:t>
            </w:r>
          </w:p>
        </w:tc>
        <w:tc>
          <w:tcPr>
            <w:tcW w:w="3183" w:type="dxa"/>
          </w:tcPr>
          <w:p w:rsidR="0005669C" w:rsidRPr="00BC23D4" w:rsidRDefault="0005669C" w:rsidP="009F3C5A">
            <w:pPr>
              <w:spacing w:before="60" w:after="60"/>
              <w:jc w:val="both"/>
              <w:rPr>
                <w:b/>
                <w:bCs/>
                <w:sz w:val="24"/>
                <w:szCs w:val="24"/>
                <w:lang w:val="fr-FR"/>
              </w:rPr>
            </w:pPr>
            <w:r w:rsidRPr="00BC23D4">
              <w:rPr>
                <w:b/>
                <w:bCs/>
                <w:sz w:val="24"/>
                <w:szCs w:val="24"/>
                <w:lang w:val="fr-FR"/>
              </w:rPr>
              <w:t>Adresse physique</w:t>
            </w:r>
          </w:p>
        </w:tc>
        <w:tc>
          <w:tcPr>
            <w:tcW w:w="6066" w:type="dxa"/>
          </w:tcPr>
          <w:p w:rsidR="0005669C" w:rsidRPr="00BC23D4" w:rsidRDefault="0005669C" w:rsidP="009F3C5A">
            <w:pPr>
              <w:spacing w:before="60" w:after="60"/>
              <w:jc w:val="both"/>
              <w:rPr>
                <w:bCs/>
                <w:sz w:val="24"/>
                <w:szCs w:val="24"/>
                <w:lang w:val="fr-FR"/>
              </w:rPr>
            </w:pPr>
            <w:r w:rsidRPr="00BC23D4">
              <w:rPr>
                <w:bCs/>
                <w:sz w:val="24"/>
                <w:szCs w:val="24"/>
                <w:lang w:val="fr-FR"/>
              </w:rPr>
              <w:t>Rue et numéro:</w:t>
            </w:r>
          </w:p>
          <w:p w:rsidR="0005669C" w:rsidRPr="00BC23D4" w:rsidRDefault="0005669C" w:rsidP="009F3C5A">
            <w:pPr>
              <w:spacing w:before="60" w:after="60"/>
              <w:jc w:val="both"/>
              <w:rPr>
                <w:b/>
                <w:bCs/>
                <w:sz w:val="24"/>
                <w:szCs w:val="24"/>
                <w:lang w:val="fr-FR"/>
              </w:rPr>
            </w:pPr>
            <w:r w:rsidRPr="00BC23D4">
              <w:rPr>
                <w:bCs/>
                <w:sz w:val="24"/>
                <w:szCs w:val="24"/>
                <w:lang w:val="fr-FR"/>
              </w:rPr>
              <w:t>Ville</w:t>
            </w:r>
          </w:p>
        </w:tc>
      </w:tr>
      <w:tr w:rsidR="0005669C" w:rsidRPr="00BC23D4" w:rsidTr="0005669C">
        <w:tc>
          <w:tcPr>
            <w:tcW w:w="615" w:type="dxa"/>
          </w:tcPr>
          <w:p w:rsidR="0005669C" w:rsidRPr="00BC23D4" w:rsidRDefault="0005669C" w:rsidP="009F3C5A">
            <w:pPr>
              <w:spacing w:before="60" w:after="60"/>
              <w:jc w:val="both"/>
              <w:rPr>
                <w:b/>
                <w:bCs/>
                <w:sz w:val="24"/>
                <w:szCs w:val="24"/>
                <w:lang w:val="fr-FR"/>
              </w:rPr>
            </w:pPr>
            <w:r w:rsidRPr="00BC23D4">
              <w:rPr>
                <w:b/>
                <w:bCs/>
                <w:sz w:val="24"/>
                <w:szCs w:val="24"/>
                <w:lang w:val="fr-FR"/>
              </w:rPr>
              <w:t>5</w:t>
            </w:r>
          </w:p>
        </w:tc>
        <w:tc>
          <w:tcPr>
            <w:tcW w:w="3183" w:type="dxa"/>
          </w:tcPr>
          <w:p w:rsidR="0005669C" w:rsidRPr="00BC23D4" w:rsidRDefault="0005669C" w:rsidP="009F3C5A">
            <w:pPr>
              <w:spacing w:before="60" w:after="60"/>
              <w:jc w:val="both"/>
              <w:rPr>
                <w:b/>
                <w:bCs/>
                <w:sz w:val="24"/>
                <w:szCs w:val="24"/>
                <w:lang w:val="fr-FR"/>
              </w:rPr>
            </w:pPr>
            <w:r w:rsidRPr="00BC23D4">
              <w:rPr>
                <w:b/>
                <w:bCs/>
                <w:sz w:val="24"/>
                <w:szCs w:val="24"/>
                <w:lang w:val="fr-FR"/>
              </w:rPr>
              <w:t>Adresse postale</w:t>
            </w:r>
          </w:p>
        </w:tc>
        <w:tc>
          <w:tcPr>
            <w:tcW w:w="6066" w:type="dxa"/>
          </w:tcPr>
          <w:p w:rsidR="0005669C" w:rsidRPr="00BC23D4" w:rsidRDefault="0005669C" w:rsidP="009F3C5A">
            <w:pPr>
              <w:spacing w:before="60" w:after="60"/>
              <w:jc w:val="both"/>
              <w:rPr>
                <w:bCs/>
                <w:sz w:val="24"/>
                <w:szCs w:val="24"/>
                <w:lang w:val="fr-FR"/>
              </w:rPr>
            </w:pPr>
            <w:r w:rsidRPr="00BC23D4">
              <w:rPr>
                <w:bCs/>
                <w:sz w:val="24"/>
                <w:szCs w:val="24"/>
                <w:lang w:val="fr-FR"/>
              </w:rPr>
              <w:t>BP</w:t>
            </w:r>
          </w:p>
          <w:p w:rsidR="0005669C" w:rsidRPr="00BC23D4" w:rsidRDefault="0005669C" w:rsidP="009F3C5A">
            <w:pPr>
              <w:spacing w:before="60" w:after="60"/>
              <w:jc w:val="both"/>
              <w:rPr>
                <w:bCs/>
                <w:sz w:val="24"/>
                <w:szCs w:val="24"/>
                <w:lang w:val="fr-FR"/>
              </w:rPr>
            </w:pPr>
            <w:r w:rsidRPr="00BC23D4">
              <w:rPr>
                <w:bCs/>
                <w:sz w:val="24"/>
                <w:szCs w:val="24"/>
                <w:lang w:val="fr-FR"/>
              </w:rPr>
              <w:t>Ville</w:t>
            </w:r>
          </w:p>
        </w:tc>
      </w:tr>
      <w:tr w:rsidR="0005669C" w:rsidRPr="00990242" w:rsidTr="0005669C">
        <w:tc>
          <w:tcPr>
            <w:tcW w:w="615" w:type="dxa"/>
            <w:vMerge w:val="restart"/>
          </w:tcPr>
          <w:p w:rsidR="0005669C" w:rsidRPr="00BC23D4" w:rsidRDefault="0005669C" w:rsidP="009F3C5A">
            <w:pPr>
              <w:spacing w:before="60" w:after="60"/>
              <w:jc w:val="both"/>
              <w:rPr>
                <w:b/>
                <w:bCs/>
                <w:sz w:val="24"/>
                <w:szCs w:val="24"/>
                <w:lang w:val="fr-FR"/>
              </w:rPr>
            </w:pPr>
            <w:r w:rsidRPr="00BC23D4">
              <w:rPr>
                <w:b/>
                <w:bCs/>
                <w:sz w:val="24"/>
                <w:szCs w:val="24"/>
                <w:lang w:val="fr-FR"/>
              </w:rPr>
              <w:t>6</w:t>
            </w:r>
          </w:p>
        </w:tc>
        <w:tc>
          <w:tcPr>
            <w:tcW w:w="3183" w:type="dxa"/>
          </w:tcPr>
          <w:p w:rsidR="0005669C" w:rsidRPr="00BC23D4" w:rsidRDefault="0005669C" w:rsidP="009F3C5A">
            <w:pPr>
              <w:spacing w:before="60" w:after="60"/>
              <w:jc w:val="both"/>
              <w:rPr>
                <w:b/>
                <w:bCs/>
                <w:sz w:val="24"/>
                <w:szCs w:val="24"/>
                <w:lang w:val="fr-FR"/>
              </w:rPr>
            </w:pPr>
            <w:r w:rsidRPr="00BC23D4">
              <w:rPr>
                <w:b/>
                <w:bCs/>
                <w:sz w:val="24"/>
                <w:szCs w:val="24"/>
                <w:lang w:val="fr-FR"/>
              </w:rPr>
              <w:t>Personnel de Direction</w:t>
            </w:r>
          </w:p>
        </w:tc>
        <w:tc>
          <w:tcPr>
            <w:tcW w:w="6066" w:type="dxa"/>
          </w:tcPr>
          <w:p w:rsidR="0005669C" w:rsidRPr="00BC23D4" w:rsidRDefault="0005669C" w:rsidP="009F3C5A">
            <w:pPr>
              <w:spacing w:before="60" w:after="60"/>
              <w:jc w:val="both"/>
              <w:rPr>
                <w:bCs/>
                <w:sz w:val="24"/>
                <w:szCs w:val="24"/>
                <w:lang w:val="fr-FR"/>
              </w:rPr>
            </w:pPr>
            <w:r w:rsidRPr="00BC23D4">
              <w:rPr>
                <w:bCs/>
                <w:sz w:val="24"/>
                <w:szCs w:val="24"/>
                <w:lang w:val="fr-FR"/>
              </w:rPr>
              <w:t>Nom, Téléphone(s), Adresse électronique</w:t>
            </w:r>
          </w:p>
        </w:tc>
      </w:tr>
      <w:tr w:rsidR="0005669C" w:rsidRPr="00BC23D4" w:rsidTr="0005669C">
        <w:tc>
          <w:tcPr>
            <w:tcW w:w="615" w:type="dxa"/>
            <w:vMerge/>
          </w:tcPr>
          <w:p w:rsidR="0005669C" w:rsidRPr="00BC23D4" w:rsidRDefault="0005669C" w:rsidP="009F3C5A">
            <w:pPr>
              <w:spacing w:before="60" w:after="60"/>
              <w:jc w:val="both"/>
              <w:rPr>
                <w:b/>
                <w:bCs/>
                <w:sz w:val="24"/>
                <w:szCs w:val="24"/>
                <w:lang w:val="fr-FR"/>
              </w:rPr>
            </w:pPr>
          </w:p>
        </w:tc>
        <w:tc>
          <w:tcPr>
            <w:tcW w:w="3183" w:type="dxa"/>
          </w:tcPr>
          <w:p w:rsidR="0005669C" w:rsidRPr="00BC23D4" w:rsidRDefault="0005669C" w:rsidP="009F3C5A">
            <w:pPr>
              <w:spacing w:before="60" w:after="60"/>
              <w:jc w:val="both"/>
              <w:rPr>
                <w:bCs/>
                <w:sz w:val="24"/>
                <w:szCs w:val="24"/>
                <w:lang w:val="fr-FR"/>
              </w:rPr>
            </w:pPr>
            <w:proofErr w:type="spellStart"/>
            <w:r w:rsidRPr="00BC23D4">
              <w:rPr>
                <w:bCs/>
                <w:sz w:val="24"/>
                <w:szCs w:val="24"/>
                <w:lang w:val="fr-FR"/>
              </w:rPr>
              <w:t>Dir</w:t>
            </w:r>
            <w:proofErr w:type="spellEnd"/>
            <w:r w:rsidRPr="00BC23D4">
              <w:rPr>
                <w:bCs/>
                <w:sz w:val="24"/>
                <w:szCs w:val="24"/>
                <w:lang w:val="fr-FR"/>
              </w:rPr>
              <w:t>. Général</w:t>
            </w:r>
          </w:p>
        </w:tc>
        <w:tc>
          <w:tcPr>
            <w:tcW w:w="6066" w:type="dxa"/>
          </w:tcPr>
          <w:p w:rsidR="0005669C" w:rsidRPr="00BC23D4" w:rsidRDefault="0005669C" w:rsidP="009F3C5A">
            <w:pPr>
              <w:spacing w:before="60" w:after="60"/>
              <w:jc w:val="both"/>
              <w:rPr>
                <w:bCs/>
                <w:sz w:val="24"/>
                <w:szCs w:val="24"/>
                <w:lang w:val="fr-FR"/>
              </w:rPr>
            </w:pPr>
          </w:p>
        </w:tc>
      </w:tr>
      <w:tr w:rsidR="0005669C" w:rsidRPr="00BC23D4" w:rsidTr="0005669C">
        <w:tc>
          <w:tcPr>
            <w:tcW w:w="615" w:type="dxa"/>
            <w:vMerge/>
          </w:tcPr>
          <w:p w:rsidR="0005669C" w:rsidRPr="00BC23D4" w:rsidRDefault="0005669C" w:rsidP="009F3C5A">
            <w:pPr>
              <w:spacing w:before="60" w:after="60"/>
              <w:jc w:val="both"/>
              <w:rPr>
                <w:b/>
                <w:bCs/>
                <w:sz w:val="24"/>
                <w:szCs w:val="24"/>
                <w:lang w:val="fr-FR"/>
              </w:rPr>
            </w:pPr>
          </w:p>
        </w:tc>
        <w:tc>
          <w:tcPr>
            <w:tcW w:w="3183" w:type="dxa"/>
          </w:tcPr>
          <w:p w:rsidR="0005669C" w:rsidRPr="00BC23D4" w:rsidRDefault="0005669C" w:rsidP="009F3C5A">
            <w:pPr>
              <w:spacing w:before="60" w:after="60"/>
              <w:jc w:val="both"/>
              <w:rPr>
                <w:bCs/>
                <w:sz w:val="24"/>
                <w:szCs w:val="24"/>
                <w:lang w:val="fr-FR"/>
              </w:rPr>
            </w:pPr>
            <w:proofErr w:type="spellStart"/>
            <w:r w:rsidRPr="00BC23D4">
              <w:rPr>
                <w:bCs/>
                <w:sz w:val="24"/>
                <w:szCs w:val="24"/>
                <w:lang w:val="fr-FR"/>
              </w:rPr>
              <w:t>Dir</w:t>
            </w:r>
            <w:proofErr w:type="spellEnd"/>
            <w:r w:rsidRPr="00BC23D4">
              <w:rPr>
                <w:bCs/>
                <w:sz w:val="24"/>
                <w:szCs w:val="24"/>
                <w:lang w:val="fr-FR"/>
              </w:rPr>
              <w:t>. Technique</w:t>
            </w:r>
          </w:p>
        </w:tc>
        <w:tc>
          <w:tcPr>
            <w:tcW w:w="6066" w:type="dxa"/>
          </w:tcPr>
          <w:p w:rsidR="0005669C" w:rsidRPr="00BC23D4" w:rsidRDefault="0005669C" w:rsidP="009F3C5A">
            <w:pPr>
              <w:spacing w:before="60" w:after="60"/>
              <w:jc w:val="both"/>
              <w:rPr>
                <w:bCs/>
                <w:sz w:val="24"/>
                <w:szCs w:val="24"/>
                <w:lang w:val="fr-FR"/>
              </w:rPr>
            </w:pPr>
          </w:p>
        </w:tc>
      </w:tr>
      <w:tr w:rsidR="0005669C" w:rsidRPr="00BC23D4" w:rsidTr="0005669C">
        <w:tc>
          <w:tcPr>
            <w:tcW w:w="615" w:type="dxa"/>
            <w:vMerge/>
          </w:tcPr>
          <w:p w:rsidR="0005669C" w:rsidRPr="00BC23D4" w:rsidRDefault="0005669C" w:rsidP="009F3C5A">
            <w:pPr>
              <w:spacing w:before="60" w:after="60"/>
              <w:jc w:val="both"/>
              <w:rPr>
                <w:b/>
                <w:bCs/>
                <w:sz w:val="24"/>
                <w:szCs w:val="24"/>
                <w:lang w:val="fr-FR"/>
              </w:rPr>
            </w:pPr>
          </w:p>
        </w:tc>
        <w:tc>
          <w:tcPr>
            <w:tcW w:w="3183" w:type="dxa"/>
          </w:tcPr>
          <w:p w:rsidR="0005669C" w:rsidRPr="00BC23D4" w:rsidRDefault="0005669C" w:rsidP="009F3C5A">
            <w:pPr>
              <w:spacing w:before="60" w:after="60"/>
              <w:jc w:val="both"/>
              <w:rPr>
                <w:bCs/>
                <w:sz w:val="24"/>
                <w:szCs w:val="24"/>
                <w:lang w:val="fr-FR"/>
              </w:rPr>
            </w:pPr>
            <w:proofErr w:type="spellStart"/>
            <w:r w:rsidRPr="00BC23D4">
              <w:rPr>
                <w:bCs/>
                <w:sz w:val="24"/>
                <w:szCs w:val="24"/>
                <w:lang w:val="fr-FR"/>
              </w:rPr>
              <w:t>Dir</w:t>
            </w:r>
            <w:proofErr w:type="spellEnd"/>
            <w:r w:rsidRPr="00BC23D4">
              <w:rPr>
                <w:bCs/>
                <w:sz w:val="24"/>
                <w:szCs w:val="24"/>
                <w:lang w:val="fr-FR"/>
              </w:rPr>
              <w:t>. Administratif</w:t>
            </w:r>
          </w:p>
        </w:tc>
        <w:tc>
          <w:tcPr>
            <w:tcW w:w="6066" w:type="dxa"/>
          </w:tcPr>
          <w:p w:rsidR="0005669C" w:rsidRPr="00BC23D4" w:rsidRDefault="0005669C" w:rsidP="009F3C5A">
            <w:pPr>
              <w:spacing w:before="60" w:after="60"/>
              <w:jc w:val="both"/>
              <w:rPr>
                <w:bCs/>
                <w:sz w:val="24"/>
                <w:szCs w:val="24"/>
                <w:lang w:val="fr-FR"/>
              </w:rPr>
            </w:pPr>
          </w:p>
        </w:tc>
      </w:tr>
    </w:tbl>
    <w:p w:rsidR="0005669C" w:rsidRPr="00BC23D4" w:rsidRDefault="0005669C" w:rsidP="0005669C">
      <w:pPr>
        <w:jc w:val="both"/>
        <w:rPr>
          <w:b/>
          <w:bCs/>
          <w:sz w:val="24"/>
          <w:szCs w:val="24"/>
          <w:lang w:val="fr-FR"/>
        </w:rPr>
      </w:pPr>
    </w:p>
    <w:p w:rsidR="009F3C5A" w:rsidRPr="00BC23D4" w:rsidRDefault="009F3C5A" w:rsidP="0005669C">
      <w:pPr>
        <w:jc w:val="both"/>
        <w:rPr>
          <w:b/>
          <w:bCs/>
          <w:sz w:val="24"/>
          <w:szCs w:val="24"/>
          <w:lang w:val="fr-FR"/>
        </w:rPr>
      </w:pPr>
    </w:p>
    <w:p w:rsidR="0005669C" w:rsidRPr="00BC23D4" w:rsidRDefault="009F3C5A" w:rsidP="0005669C">
      <w:pPr>
        <w:jc w:val="both"/>
        <w:rPr>
          <w:b/>
          <w:bCs/>
          <w:sz w:val="24"/>
          <w:szCs w:val="24"/>
          <w:lang w:val="fr-FR"/>
        </w:rPr>
      </w:pPr>
      <w:r w:rsidRPr="00BC23D4">
        <w:rPr>
          <w:b/>
          <w:bCs/>
          <w:sz w:val="24"/>
          <w:szCs w:val="24"/>
          <w:lang w:val="fr-FR"/>
        </w:rPr>
        <w:t>Documents à j</w:t>
      </w:r>
      <w:r w:rsidR="0005669C" w:rsidRPr="00BC23D4">
        <w:rPr>
          <w:b/>
          <w:bCs/>
          <w:sz w:val="24"/>
          <w:szCs w:val="24"/>
          <w:lang w:val="fr-FR"/>
        </w:rPr>
        <w:t>oindre</w:t>
      </w:r>
      <w:r w:rsidRPr="00BC23D4">
        <w:rPr>
          <w:b/>
          <w:bCs/>
          <w:sz w:val="24"/>
          <w:szCs w:val="24"/>
          <w:lang w:val="fr-FR"/>
        </w:rPr>
        <w:t xml:space="preserve"> à ce Formulaire A1</w:t>
      </w:r>
      <w:r w:rsidR="0005669C" w:rsidRPr="00BC23D4">
        <w:rPr>
          <w:b/>
          <w:bCs/>
          <w:sz w:val="24"/>
          <w:szCs w:val="24"/>
          <w:lang w:val="fr-FR"/>
        </w:rPr>
        <w:t xml:space="preserve"> :</w:t>
      </w:r>
    </w:p>
    <w:p w:rsidR="0005669C" w:rsidRPr="00BC23D4" w:rsidRDefault="0005669C" w:rsidP="0005669C">
      <w:pPr>
        <w:jc w:val="both"/>
        <w:rPr>
          <w:b/>
          <w:bCs/>
          <w:sz w:val="24"/>
          <w:szCs w:val="24"/>
          <w:lang w:val="fr-FR"/>
        </w:rPr>
      </w:pPr>
    </w:p>
    <w:tbl>
      <w:tblPr>
        <w:tblStyle w:val="TableGrid"/>
        <w:tblW w:w="5000" w:type="pct"/>
        <w:tblLook w:val="01E0" w:firstRow="1" w:lastRow="1" w:firstColumn="1" w:lastColumn="1" w:noHBand="0" w:noVBand="0"/>
      </w:tblPr>
      <w:tblGrid>
        <w:gridCol w:w="594"/>
        <w:gridCol w:w="9270"/>
      </w:tblGrid>
      <w:tr w:rsidR="0005669C" w:rsidRPr="00990242" w:rsidTr="000D0949">
        <w:tc>
          <w:tcPr>
            <w:tcW w:w="301" w:type="pct"/>
          </w:tcPr>
          <w:p w:rsidR="0005669C" w:rsidRPr="00BC23D4" w:rsidRDefault="009F3C5A" w:rsidP="009F3C5A">
            <w:pPr>
              <w:spacing w:before="60" w:after="60"/>
              <w:jc w:val="both"/>
              <w:rPr>
                <w:b/>
                <w:bCs/>
                <w:sz w:val="24"/>
                <w:szCs w:val="24"/>
                <w:lang w:val="fr-FR"/>
              </w:rPr>
            </w:pPr>
            <w:r w:rsidRPr="00BC23D4">
              <w:rPr>
                <w:b/>
                <w:bCs/>
                <w:sz w:val="24"/>
                <w:szCs w:val="24"/>
                <w:lang w:val="fr-FR"/>
              </w:rPr>
              <w:t>7</w:t>
            </w:r>
          </w:p>
        </w:tc>
        <w:tc>
          <w:tcPr>
            <w:tcW w:w="4699" w:type="pct"/>
          </w:tcPr>
          <w:p w:rsidR="0005669C" w:rsidRPr="00BC23D4" w:rsidRDefault="0005669C" w:rsidP="009F3C5A">
            <w:pPr>
              <w:spacing w:before="60" w:after="60"/>
              <w:jc w:val="both"/>
              <w:rPr>
                <w:b/>
                <w:bCs/>
                <w:sz w:val="24"/>
                <w:szCs w:val="24"/>
                <w:lang w:val="fr-FR"/>
              </w:rPr>
            </w:pPr>
            <w:r w:rsidRPr="00BC23D4">
              <w:rPr>
                <w:b/>
                <w:bCs/>
                <w:sz w:val="24"/>
                <w:szCs w:val="24"/>
                <w:lang w:val="fr-FR"/>
              </w:rPr>
              <w:t>Copie de la Carte d'Immatriculation Fiscale</w:t>
            </w:r>
          </w:p>
        </w:tc>
      </w:tr>
      <w:tr w:rsidR="0005669C" w:rsidRPr="00990242" w:rsidTr="000D0949">
        <w:tc>
          <w:tcPr>
            <w:tcW w:w="301" w:type="pct"/>
          </w:tcPr>
          <w:p w:rsidR="0005669C" w:rsidRPr="00BC23D4" w:rsidRDefault="009F3C5A" w:rsidP="009F3C5A">
            <w:pPr>
              <w:spacing w:before="60" w:after="60"/>
              <w:jc w:val="both"/>
              <w:rPr>
                <w:b/>
                <w:bCs/>
                <w:sz w:val="24"/>
                <w:szCs w:val="24"/>
                <w:lang w:val="fr-FR"/>
              </w:rPr>
            </w:pPr>
            <w:r w:rsidRPr="00BC23D4">
              <w:rPr>
                <w:b/>
                <w:bCs/>
                <w:sz w:val="24"/>
                <w:szCs w:val="24"/>
                <w:lang w:val="fr-FR"/>
              </w:rPr>
              <w:t>8</w:t>
            </w:r>
          </w:p>
        </w:tc>
        <w:tc>
          <w:tcPr>
            <w:tcW w:w="4699" w:type="pct"/>
          </w:tcPr>
          <w:p w:rsidR="0005669C" w:rsidRPr="00BC23D4" w:rsidRDefault="0005669C" w:rsidP="009F3C5A">
            <w:pPr>
              <w:spacing w:before="60" w:after="60"/>
              <w:jc w:val="both"/>
              <w:rPr>
                <w:b/>
                <w:bCs/>
                <w:sz w:val="24"/>
                <w:szCs w:val="24"/>
                <w:lang w:val="fr-FR"/>
              </w:rPr>
            </w:pPr>
            <w:r w:rsidRPr="00BC23D4">
              <w:rPr>
                <w:b/>
                <w:bCs/>
                <w:sz w:val="24"/>
                <w:szCs w:val="24"/>
                <w:lang w:val="fr-FR"/>
              </w:rPr>
              <w:t>Certificat de quitus fiscal de type C délivré par la DGI</w:t>
            </w:r>
          </w:p>
        </w:tc>
      </w:tr>
    </w:tbl>
    <w:p w:rsidR="0005669C" w:rsidRPr="00BC23D4" w:rsidRDefault="0005669C" w:rsidP="0005669C">
      <w:pPr>
        <w:jc w:val="both"/>
        <w:rPr>
          <w:b/>
          <w:bCs/>
          <w:sz w:val="24"/>
          <w:szCs w:val="24"/>
          <w:lang w:val="fr-FR"/>
        </w:rPr>
      </w:pPr>
    </w:p>
    <w:p w:rsidR="0005669C" w:rsidRPr="00BC23D4" w:rsidRDefault="00BC23D4" w:rsidP="0005669C">
      <w:pPr>
        <w:jc w:val="both"/>
        <w:rPr>
          <w:bCs/>
          <w:sz w:val="24"/>
          <w:szCs w:val="24"/>
          <w:lang w:val="fr-FR"/>
        </w:rPr>
      </w:pPr>
      <w:r w:rsidRPr="00BC23D4">
        <w:rPr>
          <w:b/>
          <w:bCs/>
          <w:sz w:val="24"/>
          <w:szCs w:val="24"/>
          <w:lang w:val="fr-FR"/>
        </w:rPr>
        <w:t>Note:</w:t>
      </w:r>
      <w:r w:rsidRPr="00BC23D4">
        <w:rPr>
          <w:bCs/>
          <w:sz w:val="24"/>
          <w:szCs w:val="24"/>
          <w:lang w:val="fr-FR"/>
        </w:rPr>
        <w:t xml:space="preserve"> les</w:t>
      </w:r>
      <w:r w:rsidR="0005669C" w:rsidRPr="00BC23D4">
        <w:rPr>
          <w:bCs/>
          <w:sz w:val="24"/>
          <w:szCs w:val="24"/>
          <w:lang w:val="fr-FR"/>
        </w:rPr>
        <w:t xml:space="preserve"> certificats/attestations ne peuvent être antérieurs à plus de 6 mois de la date limite du dépôt des offres.</w:t>
      </w:r>
    </w:p>
    <w:p w:rsidR="00A0313A" w:rsidRPr="00BC23D4" w:rsidRDefault="00A0313A" w:rsidP="006C3486">
      <w:pPr>
        <w:jc w:val="both"/>
        <w:rPr>
          <w:sz w:val="24"/>
          <w:szCs w:val="24"/>
          <w:lang w:val="fr-FR"/>
        </w:rPr>
      </w:pPr>
    </w:p>
    <w:p w:rsidR="00A0313A" w:rsidRPr="00BC23D4" w:rsidRDefault="00A0313A">
      <w:pPr>
        <w:rPr>
          <w:b/>
          <w:sz w:val="24"/>
          <w:szCs w:val="24"/>
          <w:lang w:val="fr-FR"/>
        </w:rPr>
      </w:pPr>
      <w:r w:rsidRPr="00BC23D4">
        <w:rPr>
          <w:b/>
          <w:sz w:val="24"/>
          <w:szCs w:val="24"/>
          <w:lang w:val="fr-FR"/>
        </w:rPr>
        <w:br w:type="page"/>
      </w:r>
    </w:p>
    <w:p w:rsidR="00A0313A" w:rsidRPr="00BC23D4" w:rsidRDefault="00A0313A" w:rsidP="006C3486">
      <w:pPr>
        <w:jc w:val="both"/>
        <w:rPr>
          <w:b/>
          <w:sz w:val="24"/>
          <w:szCs w:val="24"/>
          <w:lang w:val="fr-FR"/>
        </w:rPr>
      </w:pPr>
    </w:p>
    <w:p w:rsidR="00A0313A" w:rsidRPr="00BC23D4" w:rsidRDefault="00A0313A" w:rsidP="00A0313A">
      <w:pPr>
        <w:jc w:val="center"/>
        <w:rPr>
          <w:b/>
          <w:sz w:val="24"/>
          <w:szCs w:val="24"/>
          <w:lang w:val="fr-FR"/>
        </w:rPr>
      </w:pPr>
      <w:r w:rsidRPr="00BC23D4">
        <w:rPr>
          <w:b/>
          <w:sz w:val="24"/>
          <w:szCs w:val="24"/>
          <w:lang w:val="fr-FR"/>
        </w:rPr>
        <w:t>FORMULAIRE T1</w:t>
      </w:r>
    </w:p>
    <w:p w:rsidR="00A0313A" w:rsidRPr="00BC23D4" w:rsidRDefault="00A0313A" w:rsidP="00A0313A">
      <w:pPr>
        <w:jc w:val="center"/>
        <w:rPr>
          <w:b/>
          <w:sz w:val="24"/>
          <w:szCs w:val="24"/>
          <w:lang w:val="fr-FR"/>
        </w:rPr>
      </w:pPr>
    </w:p>
    <w:p w:rsidR="006C3486" w:rsidRPr="00BC23D4" w:rsidRDefault="006C3486" w:rsidP="00A0313A">
      <w:pPr>
        <w:jc w:val="center"/>
        <w:rPr>
          <w:b/>
          <w:sz w:val="24"/>
          <w:szCs w:val="24"/>
          <w:lang w:val="fr-FR"/>
        </w:rPr>
      </w:pPr>
      <w:r w:rsidRPr="00BC23D4">
        <w:rPr>
          <w:b/>
          <w:sz w:val="24"/>
          <w:szCs w:val="24"/>
          <w:lang w:val="fr-FR"/>
        </w:rPr>
        <w:t>DECLARATION DES CAPACITES EN EQUIPEMENT</w:t>
      </w:r>
    </w:p>
    <w:p w:rsidR="006C3486" w:rsidRPr="00BC23D4" w:rsidRDefault="006C3486" w:rsidP="006C3486">
      <w:pPr>
        <w:jc w:val="both"/>
        <w:rPr>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796"/>
      </w:tblGrid>
      <w:tr w:rsidR="009F3C5A" w:rsidRPr="00BC23D4" w:rsidTr="009F3C5A">
        <w:tc>
          <w:tcPr>
            <w:tcW w:w="2062" w:type="pct"/>
          </w:tcPr>
          <w:p w:rsidR="009F3C5A" w:rsidRPr="00BC23D4" w:rsidRDefault="009F3C5A" w:rsidP="00DC52B0">
            <w:pPr>
              <w:jc w:val="both"/>
              <w:rPr>
                <w:b/>
                <w:sz w:val="24"/>
                <w:szCs w:val="24"/>
                <w:lang w:val="fr-FR"/>
              </w:rPr>
            </w:pPr>
            <w:r w:rsidRPr="00BC23D4">
              <w:rPr>
                <w:b/>
                <w:sz w:val="24"/>
                <w:szCs w:val="24"/>
                <w:lang w:val="fr-FR"/>
              </w:rPr>
              <w:t xml:space="preserve">Nom du Candidat </w:t>
            </w:r>
          </w:p>
        </w:tc>
        <w:tc>
          <w:tcPr>
            <w:tcW w:w="2938" w:type="pct"/>
          </w:tcPr>
          <w:p w:rsidR="009F3C5A" w:rsidRPr="00BC23D4" w:rsidRDefault="009F3C5A" w:rsidP="00DC52B0">
            <w:pPr>
              <w:jc w:val="both"/>
              <w:rPr>
                <w:sz w:val="24"/>
                <w:szCs w:val="24"/>
                <w:lang w:val="fr-FR"/>
              </w:rPr>
            </w:pPr>
          </w:p>
        </w:tc>
      </w:tr>
      <w:tr w:rsidR="009F3C5A" w:rsidRPr="00990242" w:rsidTr="009F3C5A">
        <w:tc>
          <w:tcPr>
            <w:tcW w:w="2062" w:type="pct"/>
          </w:tcPr>
          <w:p w:rsidR="009F3C5A" w:rsidRPr="00BC23D4" w:rsidRDefault="009F3C5A" w:rsidP="00DC52B0">
            <w:pPr>
              <w:jc w:val="both"/>
              <w:rPr>
                <w:b/>
                <w:sz w:val="24"/>
                <w:szCs w:val="24"/>
                <w:lang w:val="fr-FR"/>
              </w:rPr>
            </w:pPr>
            <w:r w:rsidRPr="00BC23D4">
              <w:rPr>
                <w:b/>
                <w:sz w:val="24"/>
                <w:szCs w:val="24"/>
                <w:lang w:val="fr-FR"/>
              </w:rPr>
              <w:t>Date de soumission de la candidature</w:t>
            </w:r>
          </w:p>
        </w:tc>
        <w:tc>
          <w:tcPr>
            <w:tcW w:w="2938" w:type="pct"/>
          </w:tcPr>
          <w:p w:rsidR="009F3C5A" w:rsidRPr="00BC23D4" w:rsidRDefault="009F3C5A" w:rsidP="00DC52B0">
            <w:pPr>
              <w:jc w:val="both"/>
              <w:rPr>
                <w:sz w:val="24"/>
                <w:szCs w:val="24"/>
                <w:lang w:val="fr-FR"/>
              </w:rPr>
            </w:pPr>
          </w:p>
        </w:tc>
      </w:tr>
      <w:tr w:rsidR="009F3C5A" w:rsidRPr="00990242" w:rsidTr="009F3C5A">
        <w:tc>
          <w:tcPr>
            <w:tcW w:w="2062" w:type="pct"/>
          </w:tcPr>
          <w:p w:rsidR="009F3C5A" w:rsidRPr="00BC23D4" w:rsidRDefault="009F3C5A" w:rsidP="00DC52B0">
            <w:pPr>
              <w:jc w:val="both"/>
              <w:rPr>
                <w:b/>
                <w:sz w:val="24"/>
                <w:szCs w:val="24"/>
                <w:lang w:val="fr-FR"/>
              </w:rPr>
            </w:pPr>
            <w:r w:rsidRPr="00BC23D4">
              <w:rPr>
                <w:b/>
                <w:sz w:val="24"/>
                <w:szCs w:val="24"/>
                <w:lang w:val="fr-FR"/>
              </w:rPr>
              <w:t>Objet</w:t>
            </w:r>
          </w:p>
        </w:tc>
        <w:tc>
          <w:tcPr>
            <w:tcW w:w="2938" w:type="pct"/>
          </w:tcPr>
          <w:p w:rsidR="009F3C5A" w:rsidRPr="00BC23D4" w:rsidRDefault="009F3C5A" w:rsidP="00DC52B0">
            <w:pPr>
              <w:jc w:val="both"/>
              <w:rPr>
                <w:sz w:val="24"/>
                <w:szCs w:val="24"/>
                <w:lang w:val="fr-FR"/>
              </w:rPr>
            </w:pPr>
            <w:r w:rsidRPr="00BC23D4">
              <w:rPr>
                <w:sz w:val="24"/>
                <w:szCs w:val="24"/>
                <w:lang w:val="fr-FR"/>
              </w:rPr>
              <w:t>Agréation en travaux sous les conditions d'Etat d'Urgence</w:t>
            </w:r>
          </w:p>
        </w:tc>
      </w:tr>
    </w:tbl>
    <w:p w:rsidR="00A0313A" w:rsidRPr="00BC23D4" w:rsidRDefault="00A0313A" w:rsidP="006C3486">
      <w:pPr>
        <w:jc w:val="both"/>
        <w:rPr>
          <w:sz w:val="24"/>
          <w:szCs w:val="24"/>
          <w:lang w:val="fr-FR"/>
        </w:rPr>
      </w:pPr>
    </w:p>
    <w:tbl>
      <w:tblPr>
        <w:tblStyle w:val="TableGrid"/>
        <w:tblW w:w="0" w:type="auto"/>
        <w:tblLook w:val="04A0" w:firstRow="1" w:lastRow="0" w:firstColumn="1" w:lastColumn="0" w:noHBand="0" w:noVBand="1"/>
      </w:tblPr>
      <w:tblGrid>
        <w:gridCol w:w="9864"/>
      </w:tblGrid>
      <w:tr w:rsidR="009F3C5A" w:rsidRPr="00990242" w:rsidTr="009F3C5A">
        <w:tc>
          <w:tcPr>
            <w:tcW w:w="9864" w:type="dxa"/>
          </w:tcPr>
          <w:p w:rsidR="009F3C5A" w:rsidRPr="00BC23D4" w:rsidRDefault="009F3C5A" w:rsidP="006C3486">
            <w:pPr>
              <w:jc w:val="both"/>
              <w:rPr>
                <w:b/>
                <w:sz w:val="24"/>
                <w:szCs w:val="24"/>
                <w:lang w:val="fr-FR"/>
              </w:rPr>
            </w:pPr>
            <w:r w:rsidRPr="00BC23D4">
              <w:rPr>
                <w:b/>
                <w:sz w:val="24"/>
                <w:szCs w:val="24"/>
                <w:lang w:val="fr-FR"/>
              </w:rPr>
              <w:t>Type de Travaux couverts par cette Demande de Pré-Qualification</w:t>
            </w:r>
          </w:p>
        </w:tc>
      </w:tr>
      <w:tr w:rsidR="009F3C5A" w:rsidRPr="00990242" w:rsidTr="009F3C5A">
        <w:tc>
          <w:tcPr>
            <w:tcW w:w="9864" w:type="dxa"/>
          </w:tcPr>
          <w:p w:rsidR="009F3C5A" w:rsidRPr="00BC23D4" w:rsidRDefault="009F3C5A" w:rsidP="006C3486">
            <w:pPr>
              <w:jc w:val="both"/>
              <w:rPr>
                <w:sz w:val="24"/>
                <w:szCs w:val="24"/>
                <w:lang w:val="fr-FR"/>
              </w:rPr>
            </w:pPr>
          </w:p>
          <w:p w:rsidR="009F3C5A" w:rsidRPr="00BC23D4" w:rsidRDefault="009F3C5A" w:rsidP="006C3486">
            <w:pPr>
              <w:jc w:val="both"/>
              <w:rPr>
                <w:sz w:val="24"/>
                <w:szCs w:val="24"/>
                <w:lang w:val="fr-FR"/>
              </w:rPr>
            </w:pPr>
          </w:p>
          <w:p w:rsidR="009F3C5A" w:rsidRPr="00BC23D4" w:rsidRDefault="009F3C5A" w:rsidP="006C3486">
            <w:pPr>
              <w:jc w:val="both"/>
              <w:rPr>
                <w:sz w:val="24"/>
                <w:szCs w:val="24"/>
                <w:lang w:val="fr-FR"/>
              </w:rPr>
            </w:pPr>
          </w:p>
        </w:tc>
      </w:tr>
    </w:tbl>
    <w:p w:rsidR="00A0313A" w:rsidRPr="00BC23D4" w:rsidRDefault="00A0313A" w:rsidP="006C3486">
      <w:pPr>
        <w:jc w:val="both"/>
        <w:rPr>
          <w:sz w:val="24"/>
          <w:szCs w:val="24"/>
          <w:lang w:val="fr-FR"/>
        </w:rPr>
      </w:pPr>
    </w:p>
    <w:p w:rsidR="00DC52B0" w:rsidRPr="00BC23D4" w:rsidRDefault="00DC52B0" w:rsidP="006C3486">
      <w:pPr>
        <w:jc w:val="both"/>
        <w:rPr>
          <w:sz w:val="24"/>
          <w:szCs w:val="24"/>
          <w:lang w:val="fr-FR"/>
        </w:rPr>
      </w:pPr>
    </w:p>
    <w:p w:rsidR="00DC52B0" w:rsidRPr="00BC23D4" w:rsidRDefault="00DC52B0" w:rsidP="006C3486">
      <w:pPr>
        <w:jc w:val="both"/>
        <w:rPr>
          <w:sz w:val="24"/>
          <w:szCs w:val="24"/>
          <w:lang w:val="fr-FR"/>
        </w:rPr>
      </w:pPr>
    </w:p>
    <w:p w:rsidR="00DC52B0" w:rsidRPr="00BC23D4" w:rsidRDefault="00DC52B0" w:rsidP="006C3486">
      <w:pPr>
        <w:jc w:val="both"/>
        <w:rPr>
          <w:sz w:val="24"/>
          <w:szCs w:val="24"/>
          <w:lang w:val="fr-FR"/>
        </w:rPr>
      </w:pPr>
    </w:p>
    <w:p w:rsidR="00DC52B0" w:rsidRPr="00BC23D4" w:rsidRDefault="00DC52B0" w:rsidP="006C3486">
      <w:pPr>
        <w:jc w:val="both"/>
        <w:rPr>
          <w:sz w:val="24"/>
          <w:szCs w:val="24"/>
          <w:lang w:val="fr-FR"/>
        </w:rPr>
      </w:pPr>
    </w:p>
    <w:p w:rsidR="00A0313A" w:rsidRPr="00BC23D4" w:rsidRDefault="008468CE" w:rsidP="006C3486">
      <w:pPr>
        <w:jc w:val="both"/>
        <w:rPr>
          <w:sz w:val="24"/>
          <w:szCs w:val="24"/>
          <w:lang w:val="fr-FR"/>
        </w:rPr>
      </w:pPr>
      <w:r w:rsidRPr="00BC23D4">
        <w:rPr>
          <w:sz w:val="24"/>
          <w:szCs w:val="24"/>
          <w:lang w:val="fr-FR"/>
        </w:rPr>
        <w:t>LISTE DES EQUIPEMENTS RELATIFS AUX TRAVAUX FAISANT L'OBJET DE LA DEMANDE</w:t>
      </w:r>
    </w:p>
    <w:p w:rsidR="008468CE" w:rsidRPr="00BC23D4" w:rsidRDefault="008468CE" w:rsidP="006C3486">
      <w:pPr>
        <w:jc w:val="both"/>
        <w:rPr>
          <w:sz w:val="24"/>
          <w:szCs w:val="24"/>
          <w:lang w:val="fr-FR"/>
        </w:rPr>
      </w:pPr>
    </w:p>
    <w:tbl>
      <w:tblPr>
        <w:tblStyle w:val="TableGrid"/>
        <w:tblW w:w="0" w:type="auto"/>
        <w:tblLayout w:type="fixed"/>
        <w:tblLook w:val="04A0" w:firstRow="1" w:lastRow="0" w:firstColumn="1" w:lastColumn="0" w:noHBand="0" w:noVBand="1"/>
      </w:tblPr>
      <w:tblGrid>
        <w:gridCol w:w="540"/>
        <w:gridCol w:w="3258"/>
        <w:gridCol w:w="1620"/>
        <w:gridCol w:w="519"/>
        <w:gridCol w:w="561"/>
        <w:gridCol w:w="3366"/>
      </w:tblGrid>
      <w:tr w:rsidR="00DC52B0" w:rsidRPr="00990242" w:rsidTr="008468CE">
        <w:tc>
          <w:tcPr>
            <w:tcW w:w="540" w:type="dxa"/>
            <w:vMerge w:val="restart"/>
          </w:tcPr>
          <w:p w:rsidR="00DC52B0" w:rsidRPr="00BC23D4" w:rsidRDefault="00DC52B0" w:rsidP="006C3486">
            <w:pPr>
              <w:jc w:val="both"/>
              <w:rPr>
                <w:sz w:val="20"/>
                <w:szCs w:val="20"/>
                <w:lang w:val="fr-FR"/>
              </w:rPr>
            </w:pPr>
          </w:p>
        </w:tc>
        <w:tc>
          <w:tcPr>
            <w:tcW w:w="3258" w:type="dxa"/>
            <w:vMerge w:val="restart"/>
          </w:tcPr>
          <w:p w:rsidR="00DC52B0" w:rsidRPr="00BC23D4" w:rsidRDefault="00DC52B0" w:rsidP="00DC52B0">
            <w:pPr>
              <w:spacing w:before="120"/>
              <w:jc w:val="both"/>
              <w:rPr>
                <w:sz w:val="20"/>
                <w:szCs w:val="20"/>
                <w:lang w:val="fr-FR"/>
              </w:rPr>
            </w:pPr>
            <w:r w:rsidRPr="00BC23D4">
              <w:rPr>
                <w:sz w:val="20"/>
                <w:szCs w:val="20"/>
                <w:lang w:val="fr-FR"/>
              </w:rPr>
              <w:t>Type d'Equipement</w:t>
            </w:r>
          </w:p>
        </w:tc>
        <w:tc>
          <w:tcPr>
            <w:tcW w:w="1620" w:type="dxa"/>
            <w:vMerge w:val="restart"/>
          </w:tcPr>
          <w:p w:rsidR="00DC52B0" w:rsidRPr="00BC23D4" w:rsidRDefault="00DC52B0" w:rsidP="008468CE">
            <w:pPr>
              <w:spacing w:before="120"/>
              <w:jc w:val="both"/>
              <w:rPr>
                <w:sz w:val="20"/>
                <w:szCs w:val="20"/>
                <w:lang w:val="fr-FR"/>
              </w:rPr>
            </w:pPr>
            <w:r w:rsidRPr="00BC23D4">
              <w:rPr>
                <w:sz w:val="20"/>
                <w:szCs w:val="20"/>
                <w:lang w:val="fr-FR"/>
              </w:rPr>
              <w:t xml:space="preserve">Modèle + </w:t>
            </w:r>
          </w:p>
          <w:p w:rsidR="00DC52B0" w:rsidRPr="00BC23D4" w:rsidRDefault="00DC52B0" w:rsidP="006C3486">
            <w:pPr>
              <w:jc w:val="both"/>
              <w:rPr>
                <w:sz w:val="20"/>
                <w:szCs w:val="20"/>
                <w:lang w:val="fr-FR"/>
              </w:rPr>
            </w:pPr>
            <w:r w:rsidRPr="00BC23D4">
              <w:rPr>
                <w:sz w:val="20"/>
                <w:szCs w:val="20"/>
                <w:lang w:val="fr-FR"/>
              </w:rPr>
              <w:t>brève description des capacités de puissance, rendement.</w:t>
            </w:r>
          </w:p>
        </w:tc>
        <w:tc>
          <w:tcPr>
            <w:tcW w:w="1080" w:type="dxa"/>
            <w:gridSpan w:val="2"/>
          </w:tcPr>
          <w:p w:rsidR="00DC52B0" w:rsidRPr="00BC23D4" w:rsidRDefault="00DC52B0" w:rsidP="008468CE">
            <w:pPr>
              <w:spacing w:before="120"/>
              <w:jc w:val="center"/>
              <w:rPr>
                <w:sz w:val="20"/>
                <w:szCs w:val="20"/>
                <w:lang w:val="fr-FR"/>
              </w:rPr>
            </w:pPr>
            <w:r w:rsidRPr="00BC23D4">
              <w:rPr>
                <w:sz w:val="20"/>
                <w:szCs w:val="20"/>
                <w:lang w:val="fr-FR"/>
              </w:rPr>
              <w:t>En propriété</w:t>
            </w:r>
          </w:p>
        </w:tc>
        <w:tc>
          <w:tcPr>
            <w:tcW w:w="3366" w:type="dxa"/>
            <w:vMerge w:val="restart"/>
          </w:tcPr>
          <w:p w:rsidR="00DC52B0" w:rsidRPr="00BC23D4" w:rsidRDefault="00DC52B0" w:rsidP="008468CE">
            <w:pPr>
              <w:spacing w:before="120" w:after="120"/>
              <w:jc w:val="both"/>
              <w:rPr>
                <w:sz w:val="20"/>
                <w:szCs w:val="20"/>
                <w:lang w:val="fr-FR"/>
              </w:rPr>
            </w:pPr>
            <w:r w:rsidRPr="00BC23D4">
              <w:rPr>
                <w:sz w:val="20"/>
                <w:szCs w:val="20"/>
                <w:lang w:val="fr-FR"/>
              </w:rPr>
              <w:t>Numéro d'identification si en propriété</w:t>
            </w:r>
          </w:p>
          <w:p w:rsidR="00DC52B0" w:rsidRPr="00BC23D4" w:rsidRDefault="00DC52B0" w:rsidP="008468CE">
            <w:pPr>
              <w:spacing w:before="120" w:after="120"/>
              <w:jc w:val="both"/>
              <w:rPr>
                <w:sz w:val="20"/>
                <w:szCs w:val="20"/>
                <w:lang w:val="fr-FR"/>
              </w:rPr>
            </w:pPr>
            <w:r w:rsidRPr="00BC23D4">
              <w:rPr>
                <w:sz w:val="20"/>
                <w:szCs w:val="20"/>
                <w:lang w:val="fr-FR"/>
              </w:rPr>
              <w:t>ou bien</w:t>
            </w:r>
          </w:p>
          <w:p w:rsidR="00DC52B0" w:rsidRPr="00BC23D4" w:rsidRDefault="00DC52B0" w:rsidP="008468CE">
            <w:pPr>
              <w:spacing w:before="120" w:after="120"/>
              <w:jc w:val="both"/>
              <w:rPr>
                <w:sz w:val="20"/>
                <w:szCs w:val="20"/>
                <w:lang w:val="fr-FR"/>
              </w:rPr>
            </w:pPr>
            <w:r w:rsidRPr="00BC23D4">
              <w:rPr>
                <w:sz w:val="20"/>
                <w:szCs w:val="20"/>
                <w:lang w:val="fr-FR"/>
              </w:rPr>
              <w:t>Type d'engagement confirmant la mise à disposition (si non en propriété)</w:t>
            </w:r>
          </w:p>
        </w:tc>
      </w:tr>
      <w:tr w:rsidR="00DC52B0" w:rsidRPr="00BC23D4" w:rsidTr="00DC52B0">
        <w:tc>
          <w:tcPr>
            <w:tcW w:w="540" w:type="dxa"/>
            <w:vMerge/>
          </w:tcPr>
          <w:p w:rsidR="00DC52B0" w:rsidRPr="00BC23D4" w:rsidRDefault="00DC52B0" w:rsidP="006C3486">
            <w:pPr>
              <w:jc w:val="both"/>
              <w:rPr>
                <w:sz w:val="20"/>
                <w:szCs w:val="20"/>
                <w:lang w:val="fr-FR"/>
              </w:rPr>
            </w:pPr>
          </w:p>
        </w:tc>
        <w:tc>
          <w:tcPr>
            <w:tcW w:w="3258" w:type="dxa"/>
            <w:vMerge/>
          </w:tcPr>
          <w:p w:rsidR="00DC52B0" w:rsidRPr="00BC23D4" w:rsidRDefault="00DC52B0" w:rsidP="006C3486">
            <w:pPr>
              <w:jc w:val="both"/>
              <w:rPr>
                <w:sz w:val="20"/>
                <w:szCs w:val="20"/>
                <w:lang w:val="fr-FR"/>
              </w:rPr>
            </w:pPr>
          </w:p>
        </w:tc>
        <w:tc>
          <w:tcPr>
            <w:tcW w:w="1620" w:type="dxa"/>
            <w:vMerge/>
          </w:tcPr>
          <w:p w:rsidR="00DC52B0" w:rsidRPr="00BC23D4" w:rsidRDefault="00DC52B0" w:rsidP="006C3486">
            <w:pPr>
              <w:jc w:val="both"/>
              <w:rPr>
                <w:sz w:val="20"/>
                <w:szCs w:val="20"/>
                <w:lang w:val="fr-FR"/>
              </w:rPr>
            </w:pPr>
          </w:p>
        </w:tc>
        <w:tc>
          <w:tcPr>
            <w:tcW w:w="519" w:type="dxa"/>
            <w:vAlign w:val="center"/>
          </w:tcPr>
          <w:p w:rsidR="00DC52B0" w:rsidRPr="00BC23D4" w:rsidRDefault="00DC52B0" w:rsidP="00DC52B0">
            <w:pPr>
              <w:jc w:val="center"/>
              <w:rPr>
                <w:sz w:val="20"/>
                <w:szCs w:val="20"/>
                <w:lang w:val="fr-FR"/>
              </w:rPr>
            </w:pPr>
            <w:r w:rsidRPr="00BC23D4">
              <w:rPr>
                <w:sz w:val="20"/>
                <w:szCs w:val="20"/>
                <w:lang w:val="fr-FR"/>
              </w:rPr>
              <w:t>Oui</w:t>
            </w:r>
          </w:p>
        </w:tc>
        <w:tc>
          <w:tcPr>
            <w:tcW w:w="561" w:type="dxa"/>
            <w:vAlign w:val="center"/>
          </w:tcPr>
          <w:p w:rsidR="00DC52B0" w:rsidRPr="00BC23D4" w:rsidRDefault="00DC52B0" w:rsidP="00DC52B0">
            <w:pPr>
              <w:jc w:val="center"/>
              <w:rPr>
                <w:sz w:val="20"/>
                <w:szCs w:val="20"/>
                <w:lang w:val="fr-FR"/>
              </w:rPr>
            </w:pPr>
            <w:r w:rsidRPr="00BC23D4">
              <w:rPr>
                <w:sz w:val="20"/>
                <w:szCs w:val="20"/>
                <w:lang w:val="fr-FR"/>
              </w:rPr>
              <w:t>Non</w:t>
            </w:r>
          </w:p>
        </w:tc>
        <w:tc>
          <w:tcPr>
            <w:tcW w:w="3366" w:type="dxa"/>
            <w:vMerge/>
          </w:tcPr>
          <w:p w:rsidR="00DC52B0" w:rsidRPr="00BC23D4" w:rsidRDefault="00DC52B0" w:rsidP="006C3486">
            <w:pPr>
              <w:jc w:val="both"/>
              <w:rPr>
                <w:sz w:val="20"/>
                <w:szCs w:val="20"/>
                <w:lang w:val="fr-FR"/>
              </w:rPr>
            </w:pPr>
          </w:p>
        </w:tc>
      </w:tr>
      <w:tr w:rsidR="008468CE" w:rsidRPr="00BC23D4" w:rsidTr="008468CE">
        <w:tc>
          <w:tcPr>
            <w:tcW w:w="540" w:type="dxa"/>
          </w:tcPr>
          <w:p w:rsidR="008468CE" w:rsidRPr="00BC23D4" w:rsidRDefault="008468CE" w:rsidP="006C3486">
            <w:pPr>
              <w:jc w:val="both"/>
              <w:rPr>
                <w:sz w:val="20"/>
                <w:szCs w:val="20"/>
                <w:lang w:val="fr-FR"/>
              </w:rPr>
            </w:pPr>
          </w:p>
        </w:tc>
        <w:tc>
          <w:tcPr>
            <w:tcW w:w="3258" w:type="dxa"/>
          </w:tcPr>
          <w:p w:rsidR="008468CE" w:rsidRPr="00BC23D4" w:rsidRDefault="008468CE" w:rsidP="006C3486">
            <w:pPr>
              <w:jc w:val="both"/>
              <w:rPr>
                <w:sz w:val="20"/>
                <w:szCs w:val="20"/>
                <w:lang w:val="fr-FR"/>
              </w:rPr>
            </w:pPr>
          </w:p>
        </w:tc>
        <w:tc>
          <w:tcPr>
            <w:tcW w:w="1620" w:type="dxa"/>
          </w:tcPr>
          <w:p w:rsidR="008468CE" w:rsidRPr="00BC23D4" w:rsidRDefault="008468CE" w:rsidP="006C3486">
            <w:pPr>
              <w:jc w:val="both"/>
              <w:rPr>
                <w:sz w:val="20"/>
                <w:szCs w:val="20"/>
                <w:lang w:val="fr-FR"/>
              </w:rPr>
            </w:pPr>
          </w:p>
        </w:tc>
        <w:tc>
          <w:tcPr>
            <w:tcW w:w="519" w:type="dxa"/>
          </w:tcPr>
          <w:p w:rsidR="008468CE" w:rsidRPr="00BC23D4" w:rsidRDefault="008468CE" w:rsidP="006C3486">
            <w:pPr>
              <w:jc w:val="both"/>
              <w:rPr>
                <w:sz w:val="20"/>
                <w:szCs w:val="20"/>
                <w:lang w:val="fr-FR"/>
              </w:rPr>
            </w:pPr>
          </w:p>
        </w:tc>
        <w:tc>
          <w:tcPr>
            <w:tcW w:w="561" w:type="dxa"/>
          </w:tcPr>
          <w:p w:rsidR="008468CE" w:rsidRPr="00BC23D4" w:rsidRDefault="008468CE" w:rsidP="006C3486">
            <w:pPr>
              <w:jc w:val="both"/>
              <w:rPr>
                <w:sz w:val="20"/>
                <w:szCs w:val="20"/>
                <w:lang w:val="fr-FR"/>
              </w:rPr>
            </w:pPr>
          </w:p>
        </w:tc>
        <w:tc>
          <w:tcPr>
            <w:tcW w:w="3366" w:type="dxa"/>
          </w:tcPr>
          <w:p w:rsidR="008468CE" w:rsidRPr="00BC23D4" w:rsidRDefault="008468CE" w:rsidP="006C3486">
            <w:pPr>
              <w:jc w:val="both"/>
              <w:rPr>
                <w:sz w:val="20"/>
                <w:szCs w:val="20"/>
                <w:lang w:val="fr-FR"/>
              </w:rPr>
            </w:pPr>
          </w:p>
        </w:tc>
      </w:tr>
      <w:tr w:rsidR="008468CE" w:rsidRPr="00BC23D4" w:rsidTr="008468CE">
        <w:tc>
          <w:tcPr>
            <w:tcW w:w="540" w:type="dxa"/>
          </w:tcPr>
          <w:p w:rsidR="008468CE" w:rsidRPr="00BC23D4" w:rsidRDefault="008468CE" w:rsidP="006C3486">
            <w:pPr>
              <w:jc w:val="both"/>
              <w:rPr>
                <w:sz w:val="20"/>
                <w:szCs w:val="20"/>
                <w:lang w:val="fr-FR"/>
              </w:rPr>
            </w:pPr>
          </w:p>
        </w:tc>
        <w:tc>
          <w:tcPr>
            <w:tcW w:w="3258" w:type="dxa"/>
          </w:tcPr>
          <w:p w:rsidR="008468CE" w:rsidRPr="00BC23D4" w:rsidRDefault="008468CE" w:rsidP="006C3486">
            <w:pPr>
              <w:jc w:val="both"/>
              <w:rPr>
                <w:sz w:val="20"/>
                <w:szCs w:val="20"/>
                <w:lang w:val="fr-FR"/>
              </w:rPr>
            </w:pPr>
          </w:p>
        </w:tc>
        <w:tc>
          <w:tcPr>
            <w:tcW w:w="1620" w:type="dxa"/>
          </w:tcPr>
          <w:p w:rsidR="008468CE" w:rsidRPr="00BC23D4" w:rsidRDefault="008468CE" w:rsidP="006C3486">
            <w:pPr>
              <w:jc w:val="both"/>
              <w:rPr>
                <w:sz w:val="20"/>
                <w:szCs w:val="20"/>
                <w:lang w:val="fr-FR"/>
              </w:rPr>
            </w:pPr>
          </w:p>
        </w:tc>
        <w:tc>
          <w:tcPr>
            <w:tcW w:w="519" w:type="dxa"/>
          </w:tcPr>
          <w:p w:rsidR="008468CE" w:rsidRPr="00BC23D4" w:rsidRDefault="008468CE" w:rsidP="006C3486">
            <w:pPr>
              <w:jc w:val="both"/>
              <w:rPr>
                <w:sz w:val="20"/>
                <w:szCs w:val="20"/>
                <w:lang w:val="fr-FR"/>
              </w:rPr>
            </w:pPr>
          </w:p>
        </w:tc>
        <w:tc>
          <w:tcPr>
            <w:tcW w:w="561" w:type="dxa"/>
          </w:tcPr>
          <w:p w:rsidR="008468CE" w:rsidRPr="00BC23D4" w:rsidRDefault="008468CE" w:rsidP="006C3486">
            <w:pPr>
              <w:jc w:val="both"/>
              <w:rPr>
                <w:sz w:val="20"/>
                <w:szCs w:val="20"/>
                <w:lang w:val="fr-FR"/>
              </w:rPr>
            </w:pPr>
          </w:p>
        </w:tc>
        <w:tc>
          <w:tcPr>
            <w:tcW w:w="3366" w:type="dxa"/>
          </w:tcPr>
          <w:p w:rsidR="008468CE" w:rsidRPr="00BC23D4" w:rsidRDefault="008468CE" w:rsidP="006C3486">
            <w:pPr>
              <w:jc w:val="both"/>
              <w:rPr>
                <w:sz w:val="20"/>
                <w:szCs w:val="20"/>
                <w:lang w:val="fr-FR"/>
              </w:rPr>
            </w:pPr>
          </w:p>
        </w:tc>
      </w:tr>
      <w:tr w:rsidR="008468CE" w:rsidRPr="00BC23D4" w:rsidTr="008468CE">
        <w:tc>
          <w:tcPr>
            <w:tcW w:w="540" w:type="dxa"/>
          </w:tcPr>
          <w:p w:rsidR="008468CE" w:rsidRPr="00BC23D4" w:rsidRDefault="008468CE" w:rsidP="006C3486">
            <w:pPr>
              <w:jc w:val="both"/>
              <w:rPr>
                <w:sz w:val="20"/>
                <w:szCs w:val="20"/>
                <w:lang w:val="fr-FR"/>
              </w:rPr>
            </w:pPr>
          </w:p>
        </w:tc>
        <w:tc>
          <w:tcPr>
            <w:tcW w:w="3258" w:type="dxa"/>
          </w:tcPr>
          <w:p w:rsidR="008468CE" w:rsidRPr="00BC23D4" w:rsidRDefault="008468CE" w:rsidP="006C3486">
            <w:pPr>
              <w:jc w:val="both"/>
              <w:rPr>
                <w:sz w:val="20"/>
                <w:szCs w:val="20"/>
                <w:lang w:val="fr-FR"/>
              </w:rPr>
            </w:pPr>
          </w:p>
        </w:tc>
        <w:tc>
          <w:tcPr>
            <w:tcW w:w="1620" w:type="dxa"/>
          </w:tcPr>
          <w:p w:rsidR="008468CE" w:rsidRPr="00BC23D4" w:rsidRDefault="008468CE" w:rsidP="006C3486">
            <w:pPr>
              <w:jc w:val="both"/>
              <w:rPr>
                <w:sz w:val="20"/>
                <w:szCs w:val="20"/>
                <w:lang w:val="fr-FR"/>
              </w:rPr>
            </w:pPr>
          </w:p>
        </w:tc>
        <w:tc>
          <w:tcPr>
            <w:tcW w:w="519" w:type="dxa"/>
          </w:tcPr>
          <w:p w:rsidR="008468CE" w:rsidRPr="00BC23D4" w:rsidRDefault="008468CE" w:rsidP="006C3486">
            <w:pPr>
              <w:jc w:val="both"/>
              <w:rPr>
                <w:sz w:val="20"/>
                <w:szCs w:val="20"/>
                <w:lang w:val="fr-FR"/>
              </w:rPr>
            </w:pPr>
          </w:p>
        </w:tc>
        <w:tc>
          <w:tcPr>
            <w:tcW w:w="561" w:type="dxa"/>
          </w:tcPr>
          <w:p w:rsidR="008468CE" w:rsidRPr="00BC23D4" w:rsidRDefault="008468CE" w:rsidP="006C3486">
            <w:pPr>
              <w:jc w:val="both"/>
              <w:rPr>
                <w:sz w:val="20"/>
                <w:szCs w:val="20"/>
                <w:lang w:val="fr-FR"/>
              </w:rPr>
            </w:pPr>
          </w:p>
        </w:tc>
        <w:tc>
          <w:tcPr>
            <w:tcW w:w="3366" w:type="dxa"/>
          </w:tcPr>
          <w:p w:rsidR="008468CE" w:rsidRPr="00BC23D4" w:rsidRDefault="008468CE" w:rsidP="006C3486">
            <w:pPr>
              <w:jc w:val="both"/>
              <w:rPr>
                <w:sz w:val="20"/>
                <w:szCs w:val="20"/>
                <w:lang w:val="fr-FR"/>
              </w:rPr>
            </w:pPr>
          </w:p>
        </w:tc>
      </w:tr>
      <w:tr w:rsidR="008468CE" w:rsidRPr="00BC23D4" w:rsidTr="008468CE">
        <w:tc>
          <w:tcPr>
            <w:tcW w:w="540" w:type="dxa"/>
          </w:tcPr>
          <w:p w:rsidR="008468CE" w:rsidRPr="00BC23D4" w:rsidRDefault="008468CE" w:rsidP="006C3486">
            <w:pPr>
              <w:jc w:val="both"/>
              <w:rPr>
                <w:sz w:val="20"/>
                <w:szCs w:val="20"/>
                <w:lang w:val="fr-FR"/>
              </w:rPr>
            </w:pPr>
          </w:p>
        </w:tc>
        <w:tc>
          <w:tcPr>
            <w:tcW w:w="3258" w:type="dxa"/>
          </w:tcPr>
          <w:p w:rsidR="008468CE" w:rsidRPr="00BC23D4" w:rsidRDefault="008468CE" w:rsidP="006C3486">
            <w:pPr>
              <w:jc w:val="both"/>
              <w:rPr>
                <w:sz w:val="20"/>
                <w:szCs w:val="20"/>
                <w:lang w:val="fr-FR"/>
              </w:rPr>
            </w:pPr>
          </w:p>
        </w:tc>
        <w:tc>
          <w:tcPr>
            <w:tcW w:w="1620" w:type="dxa"/>
          </w:tcPr>
          <w:p w:rsidR="008468CE" w:rsidRPr="00BC23D4" w:rsidRDefault="008468CE" w:rsidP="006C3486">
            <w:pPr>
              <w:jc w:val="both"/>
              <w:rPr>
                <w:sz w:val="20"/>
                <w:szCs w:val="20"/>
                <w:lang w:val="fr-FR"/>
              </w:rPr>
            </w:pPr>
          </w:p>
        </w:tc>
        <w:tc>
          <w:tcPr>
            <w:tcW w:w="519" w:type="dxa"/>
          </w:tcPr>
          <w:p w:rsidR="008468CE" w:rsidRPr="00BC23D4" w:rsidRDefault="008468CE" w:rsidP="006C3486">
            <w:pPr>
              <w:jc w:val="both"/>
              <w:rPr>
                <w:sz w:val="20"/>
                <w:szCs w:val="20"/>
                <w:lang w:val="fr-FR"/>
              </w:rPr>
            </w:pPr>
          </w:p>
        </w:tc>
        <w:tc>
          <w:tcPr>
            <w:tcW w:w="561" w:type="dxa"/>
          </w:tcPr>
          <w:p w:rsidR="008468CE" w:rsidRPr="00BC23D4" w:rsidRDefault="008468CE" w:rsidP="006C3486">
            <w:pPr>
              <w:jc w:val="both"/>
              <w:rPr>
                <w:sz w:val="20"/>
                <w:szCs w:val="20"/>
                <w:lang w:val="fr-FR"/>
              </w:rPr>
            </w:pPr>
          </w:p>
        </w:tc>
        <w:tc>
          <w:tcPr>
            <w:tcW w:w="3366" w:type="dxa"/>
          </w:tcPr>
          <w:p w:rsidR="008468CE" w:rsidRPr="00BC23D4" w:rsidRDefault="008468CE" w:rsidP="006C3486">
            <w:pPr>
              <w:jc w:val="both"/>
              <w:rPr>
                <w:sz w:val="20"/>
                <w:szCs w:val="20"/>
                <w:lang w:val="fr-FR"/>
              </w:rPr>
            </w:pPr>
          </w:p>
        </w:tc>
      </w:tr>
      <w:tr w:rsidR="008468CE" w:rsidRPr="00BC23D4" w:rsidTr="008468CE">
        <w:tc>
          <w:tcPr>
            <w:tcW w:w="540" w:type="dxa"/>
          </w:tcPr>
          <w:p w:rsidR="008468CE" w:rsidRPr="00BC23D4" w:rsidRDefault="008468CE" w:rsidP="006C3486">
            <w:pPr>
              <w:jc w:val="both"/>
              <w:rPr>
                <w:sz w:val="20"/>
                <w:szCs w:val="20"/>
                <w:lang w:val="fr-FR"/>
              </w:rPr>
            </w:pPr>
          </w:p>
        </w:tc>
        <w:tc>
          <w:tcPr>
            <w:tcW w:w="3258" w:type="dxa"/>
          </w:tcPr>
          <w:p w:rsidR="008468CE" w:rsidRPr="00BC23D4" w:rsidRDefault="008468CE" w:rsidP="006C3486">
            <w:pPr>
              <w:jc w:val="both"/>
              <w:rPr>
                <w:sz w:val="20"/>
                <w:szCs w:val="20"/>
                <w:lang w:val="fr-FR"/>
              </w:rPr>
            </w:pPr>
          </w:p>
        </w:tc>
        <w:tc>
          <w:tcPr>
            <w:tcW w:w="1620" w:type="dxa"/>
          </w:tcPr>
          <w:p w:rsidR="008468CE" w:rsidRPr="00BC23D4" w:rsidRDefault="008468CE" w:rsidP="006C3486">
            <w:pPr>
              <w:jc w:val="both"/>
              <w:rPr>
                <w:sz w:val="20"/>
                <w:szCs w:val="20"/>
                <w:lang w:val="fr-FR"/>
              </w:rPr>
            </w:pPr>
          </w:p>
        </w:tc>
        <w:tc>
          <w:tcPr>
            <w:tcW w:w="519" w:type="dxa"/>
          </w:tcPr>
          <w:p w:rsidR="008468CE" w:rsidRPr="00BC23D4" w:rsidRDefault="008468CE" w:rsidP="006C3486">
            <w:pPr>
              <w:jc w:val="both"/>
              <w:rPr>
                <w:sz w:val="20"/>
                <w:szCs w:val="20"/>
                <w:lang w:val="fr-FR"/>
              </w:rPr>
            </w:pPr>
          </w:p>
        </w:tc>
        <w:tc>
          <w:tcPr>
            <w:tcW w:w="561" w:type="dxa"/>
          </w:tcPr>
          <w:p w:rsidR="008468CE" w:rsidRPr="00BC23D4" w:rsidRDefault="008468CE" w:rsidP="006C3486">
            <w:pPr>
              <w:jc w:val="both"/>
              <w:rPr>
                <w:sz w:val="20"/>
                <w:szCs w:val="20"/>
                <w:lang w:val="fr-FR"/>
              </w:rPr>
            </w:pPr>
          </w:p>
        </w:tc>
        <w:tc>
          <w:tcPr>
            <w:tcW w:w="3366" w:type="dxa"/>
          </w:tcPr>
          <w:p w:rsidR="008468CE" w:rsidRPr="00BC23D4" w:rsidRDefault="008468CE" w:rsidP="006C3486">
            <w:pPr>
              <w:jc w:val="both"/>
              <w:rPr>
                <w:sz w:val="20"/>
                <w:szCs w:val="20"/>
                <w:lang w:val="fr-FR"/>
              </w:rPr>
            </w:pPr>
          </w:p>
        </w:tc>
      </w:tr>
      <w:tr w:rsidR="008468CE" w:rsidRPr="00BC23D4" w:rsidTr="008468CE">
        <w:tc>
          <w:tcPr>
            <w:tcW w:w="540" w:type="dxa"/>
          </w:tcPr>
          <w:p w:rsidR="008468CE" w:rsidRPr="00BC23D4" w:rsidRDefault="008468CE" w:rsidP="006C3486">
            <w:pPr>
              <w:jc w:val="both"/>
              <w:rPr>
                <w:sz w:val="20"/>
                <w:szCs w:val="20"/>
                <w:lang w:val="fr-FR"/>
              </w:rPr>
            </w:pPr>
          </w:p>
        </w:tc>
        <w:tc>
          <w:tcPr>
            <w:tcW w:w="3258" w:type="dxa"/>
          </w:tcPr>
          <w:p w:rsidR="008468CE" w:rsidRPr="00BC23D4" w:rsidRDefault="008468CE" w:rsidP="006C3486">
            <w:pPr>
              <w:jc w:val="both"/>
              <w:rPr>
                <w:sz w:val="20"/>
                <w:szCs w:val="20"/>
                <w:lang w:val="fr-FR"/>
              </w:rPr>
            </w:pPr>
          </w:p>
        </w:tc>
        <w:tc>
          <w:tcPr>
            <w:tcW w:w="1620" w:type="dxa"/>
          </w:tcPr>
          <w:p w:rsidR="008468CE" w:rsidRPr="00BC23D4" w:rsidRDefault="008468CE" w:rsidP="006C3486">
            <w:pPr>
              <w:jc w:val="both"/>
              <w:rPr>
                <w:sz w:val="20"/>
                <w:szCs w:val="20"/>
                <w:lang w:val="fr-FR"/>
              </w:rPr>
            </w:pPr>
          </w:p>
        </w:tc>
        <w:tc>
          <w:tcPr>
            <w:tcW w:w="519" w:type="dxa"/>
          </w:tcPr>
          <w:p w:rsidR="008468CE" w:rsidRPr="00BC23D4" w:rsidRDefault="008468CE" w:rsidP="006C3486">
            <w:pPr>
              <w:jc w:val="both"/>
              <w:rPr>
                <w:sz w:val="20"/>
                <w:szCs w:val="20"/>
                <w:lang w:val="fr-FR"/>
              </w:rPr>
            </w:pPr>
          </w:p>
        </w:tc>
        <w:tc>
          <w:tcPr>
            <w:tcW w:w="561" w:type="dxa"/>
          </w:tcPr>
          <w:p w:rsidR="008468CE" w:rsidRPr="00BC23D4" w:rsidRDefault="008468CE" w:rsidP="006C3486">
            <w:pPr>
              <w:jc w:val="both"/>
              <w:rPr>
                <w:sz w:val="20"/>
                <w:szCs w:val="20"/>
                <w:lang w:val="fr-FR"/>
              </w:rPr>
            </w:pPr>
          </w:p>
        </w:tc>
        <w:tc>
          <w:tcPr>
            <w:tcW w:w="3366" w:type="dxa"/>
          </w:tcPr>
          <w:p w:rsidR="008468CE" w:rsidRPr="00BC23D4" w:rsidRDefault="008468CE" w:rsidP="006C3486">
            <w:pPr>
              <w:jc w:val="both"/>
              <w:rPr>
                <w:sz w:val="20"/>
                <w:szCs w:val="20"/>
                <w:lang w:val="fr-FR"/>
              </w:rPr>
            </w:pPr>
          </w:p>
        </w:tc>
      </w:tr>
      <w:tr w:rsidR="008468CE" w:rsidRPr="00BC23D4" w:rsidTr="008468CE">
        <w:tc>
          <w:tcPr>
            <w:tcW w:w="540" w:type="dxa"/>
          </w:tcPr>
          <w:p w:rsidR="008468CE" w:rsidRPr="00BC23D4" w:rsidRDefault="008468CE" w:rsidP="006C3486">
            <w:pPr>
              <w:jc w:val="both"/>
              <w:rPr>
                <w:sz w:val="20"/>
                <w:szCs w:val="20"/>
                <w:lang w:val="fr-FR"/>
              </w:rPr>
            </w:pPr>
          </w:p>
        </w:tc>
        <w:tc>
          <w:tcPr>
            <w:tcW w:w="3258" w:type="dxa"/>
          </w:tcPr>
          <w:p w:rsidR="008468CE" w:rsidRPr="00BC23D4" w:rsidRDefault="008468CE" w:rsidP="006C3486">
            <w:pPr>
              <w:jc w:val="both"/>
              <w:rPr>
                <w:sz w:val="20"/>
                <w:szCs w:val="20"/>
                <w:lang w:val="fr-FR"/>
              </w:rPr>
            </w:pPr>
          </w:p>
        </w:tc>
        <w:tc>
          <w:tcPr>
            <w:tcW w:w="1620" w:type="dxa"/>
          </w:tcPr>
          <w:p w:rsidR="008468CE" w:rsidRPr="00BC23D4" w:rsidRDefault="008468CE" w:rsidP="006C3486">
            <w:pPr>
              <w:jc w:val="both"/>
              <w:rPr>
                <w:sz w:val="20"/>
                <w:szCs w:val="20"/>
                <w:lang w:val="fr-FR"/>
              </w:rPr>
            </w:pPr>
          </w:p>
        </w:tc>
        <w:tc>
          <w:tcPr>
            <w:tcW w:w="519" w:type="dxa"/>
          </w:tcPr>
          <w:p w:rsidR="008468CE" w:rsidRPr="00BC23D4" w:rsidRDefault="008468CE" w:rsidP="006C3486">
            <w:pPr>
              <w:jc w:val="both"/>
              <w:rPr>
                <w:sz w:val="20"/>
                <w:szCs w:val="20"/>
                <w:lang w:val="fr-FR"/>
              </w:rPr>
            </w:pPr>
          </w:p>
        </w:tc>
        <w:tc>
          <w:tcPr>
            <w:tcW w:w="561" w:type="dxa"/>
          </w:tcPr>
          <w:p w:rsidR="008468CE" w:rsidRPr="00BC23D4" w:rsidRDefault="008468CE" w:rsidP="006C3486">
            <w:pPr>
              <w:jc w:val="both"/>
              <w:rPr>
                <w:sz w:val="20"/>
                <w:szCs w:val="20"/>
                <w:lang w:val="fr-FR"/>
              </w:rPr>
            </w:pPr>
          </w:p>
        </w:tc>
        <w:tc>
          <w:tcPr>
            <w:tcW w:w="3366" w:type="dxa"/>
          </w:tcPr>
          <w:p w:rsidR="008468CE" w:rsidRPr="00BC23D4" w:rsidRDefault="008468CE" w:rsidP="006C3486">
            <w:pPr>
              <w:jc w:val="both"/>
              <w:rPr>
                <w:sz w:val="20"/>
                <w:szCs w:val="20"/>
                <w:lang w:val="fr-FR"/>
              </w:rPr>
            </w:pPr>
          </w:p>
        </w:tc>
      </w:tr>
      <w:tr w:rsidR="008468CE" w:rsidRPr="00BC23D4" w:rsidTr="008468CE">
        <w:tc>
          <w:tcPr>
            <w:tcW w:w="540" w:type="dxa"/>
          </w:tcPr>
          <w:p w:rsidR="008468CE" w:rsidRPr="00BC23D4" w:rsidRDefault="008468CE" w:rsidP="006C3486">
            <w:pPr>
              <w:jc w:val="both"/>
              <w:rPr>
                <w:sz w:val="20"/>
                <w:szCs w:val="20"/>
                <w:lang w:val="fr-FR"/>
              </w:rPr>
            </w:pPr>
          </w:p>
        </w:tc>
        <w:tc>
          <w:tcPr>
            <w:tcW w:w="3258" w:type="dxa"/>
          </w:tcPr>
          <w:p w:rsidR="008468CE" w:rsidRPr="00BC23D4" w:rsidRDefault="008468CE" w:rsidP="006C3486">
            <w:pPr>
              <w:jc w:val="both"/>
              <w:rPr>
                <w:sz w:val="20"/>
                <w:szCs w:val="20"/>
                <w:lang w:val="fr-FR"/>
              </w:rPr>
            </w:pPr>
          </w:p>
        </w:tc>
        <w:tc>
          <w:tcPr>
            <w:tcW w:w="1620" w:type="dxa"/>
          </w:tcPr>
          <w:p w:rsidR="008468CE" w:rsidRPr="00BC23D4" w:rsidRDefault="008468CE" w:rsidP="006C3486">
            <w:pPr>
              <w:jc w:val="both"/>
              <w:rPr>
                <w:sz w:val="20"/>
                <w:szCs w:val="20"/>
                <w:lang w:val="fr-FR"/>
              </w:rPr>
            </w:pPr>
          </w:p>
        </w:tc>
        <w:tc>
          <w:tcPr>
            <w:tcW w:w="519" w:type="dxa"/>
          </w:tcPr>
          <w:p w:rsidR="008468CE" w:rsidRPr="00BC23D4" w:rsidRDefault="008468CE" w:rsidP="006C3486">
            <w:pPr>
              <w:jc w:val="both"/>
              <w:rPr>
                <w:sz w:val="20"/>
                <w:szCs w:val="20"/>
                <w:lang w:val="fr-FR"/>
              </w:rPr>
            </w:pPr>
          </w:p>
        </w:tc>
        <w:tc>
          <w:tcPr>
            <w:tcW w:w="561" w:type="dxa"/>
          </w:tcPr>
          <w:p w:rsidR="008468CE" w:rsidRPr="00BC23D4" w:rsidRDefault="008468CE" w:rsidP="006C3486">
            <w:pPr>
              <w:jc w:val="both"/>
              <w:rPr>
                <w:sz w:val="20"/>
                <w:szCs w:val="20"/>
                <w:lang w:val="fr-FR"/>
              </w:rPr>
            </w:pPr>
          </w:p>
        </w:tc>
        <w:tc>
          <w:tcPr>
            <w:tcW w:w="3366" w:type="dxa"/>
          </w:tcPr>
          <w:p w:rsidR="008468CE" w:rsidRPr="00BC23D4" w:rsidRDefault="008468CE" w:rsidP="006C3486">
            <w:pPr>
              <w:jc w:val="both"/>
              <w:rPr>
                <w:sz w:val="20"/>
                <w:szCs w:val="20"/>
                <w:lang w:val="fr-FR"/>
              </w:rPr>
            </w:pPr>
          </w:p>
        </w:tc>
      </w:tr>
      <w:tr w:rsidR="008468CE" w:rsidRPr="00BC23D4" w:rsidTr="008468CE">
        <w:tc>
          <w:tcPr>
            <w:tcW w:w="540" w:type="dxa"/>
          </w:tcPr>
          <w:p w:rsidR="008468CE" w:rsidRPr="00BC23D4" w:rsidRDefault="008468CE" w:rsidP="006C3486">
            <w:pPr>
              <w:jc w:val="both"/>
              <w:rPr>
                <w:sz w:val="20"/>
                <w:szCs w:val="20"/>
                <w:lang w:val="fr-FR"/>
              </w:rPr>
            </w:pPr>
          </w:p>
        </w:tc>
        <w:tc>
          <w:tcPr>
            <w:tcW w:w="3258" w:type="dxa"/>
          </w:tcPr>
          <w:p w:rsidR="008468CE" w:rsidRPr="00BC23D4" w:rsidRDefault="008468CE" w:rsidP="006C3486">
            <w:pPr>
              <w:jc w:val="both"/>
              <w:rPr>
                <w:sz w:val="20"/>
                <w:szCs w:val="20"/>
                <w:lang w:val="fr-FR"/>
              </w:rPr>
            </w:pPr>
          </w:p>
        </w:tc>
        <w:tc>
          <w:tcPr>
            <w:tcW w:w="1620" w:type="dxa"/>
          </w:tcPr>
          <w:p w:rsidR="008468CE" w:rsidRPr="00BC23D4" w:rsidRDefault="008468CE" w:rsidP="006C3486">
            <w:pPr>
              <w:jc w:val="both"/>
              <w:rPr>
                <w:sz w:val="20"/>
                <w:szCs w:val="20"/>
                <w:lang w:val="fr-FR"/>
              </w:rPr>
            </w:pPr>
          </w:p>
        </w:tc>
        <w:tc>
          <w:tcPr>
            <w:tcW w:w="519" w:type="dxa"/>
          </w:tcPr>
          <w:p w:rsidR="008468CE" w:rsidRPr="00BC23D4" w:rsidRDefault="008468CE" w:rsidP="006C3486">
            <w:pPr>
              <w:jc w:val="both"/>
              <w:rPr>
                <w:sz w:val="20"/>
                <w:szCs w:val="20"/>
                <w:lang w:val="fr-FR"/>
              </w:rPr>
            </w:pPr>
          </w:p>
        </w:tc>
        <w:tc>
          <w:tcPr>
            <w:tcW w:w="561" w:type="dxa"/>
          </w:tcPr>
          <w:p w:rsidR="008468CE" w:rsidRPr="00BC23D4" w:rsidRDefault="008468CE" w:rsidP="006C3486">
            <w:pPr>
              <w:jc w:val="both"/>
              <w:rPr>
                <w:sz w:val="20"/>
                <w:szCs w:val="20"/>
                <w:lang w:val="fr-FR"/>
              </w:rPr>
            </w:pPr>
          </w:p>
        </w:tc>
        <w:tc>
          <w:tcPr>
            <w:tcW w:w="3366" w:type="dxa"/>
          </w:tcPr>
          <w:p w:rsidR="008468CE" w:rsidRPr="00BC23D4" w:rsidRDefault="008468CE" w:rsidP="006C3486">
            <w:pPr>
              <w:jc w:val="both"/>
              <w:rPr>
                <w:sz w:val="20"/>
                <w:szCs w:val="20"/>
                <w:lang w:val="fr-FR"/>
              </w:rPr>
            </w:pPr>
          </w:p>
        </w:tc>
      </w:tr>
      <w:tr w:rsidR="008468CE" w:rsidRPr="00BC23D4" w:rsidTr="008468CE">
        <w:tc>
          <w:tcPr>
            <w:tcW w:w="540" w:type="dxa"/>
          </w:tcPr>
          <w:p w:rsidR="008468CE" w:rsidRPr="00BC23D4" w:rsidRDefault="008468CE" w:rsidP="006C3486">
            <w:pPr>
              <w:jc w:val="both"/>
              <w:rPr>
                <w:sz w:val="20"/>
                <w:szCs w:val="20"/>
                <w:lang w:val="fr-FR"/>
              </w:rPr>
            </w:pPr>
          </w:p>
        </w:tc>
        <w:tc>
          <w:tcPr>
            <w:tcW w:w="3258" w:type="dxa"/>
          </w:tcPr>
          <w:p w:rsidR="008468CE" w:rsidRPr="00BC23D4" w:rsidRDefault="008468CE" w:rsidP="006C3486">
            <w:pPr>
              <w:jc w:val="both"/>
              <w:rPr>
                <w:sz w:val="20"/>
                <w:szCs w:val="20"/>
                <w:lang w:val="fr-FR"/>
              </w:rPr>
            </w:pPr>
          </w:p>
        </w:tc>
        <w:tc>
          <w:tcPr>
            <w:tcW w:w="1620" w:type="dxa"/>
          </w:tcPr>
          <w:p w:rsidR="008468CE" w:rsidRPr="00BC23D4" w:rsidRDefault="008468CE" w:rsidP="006C3486">
            <w:pPr>
              <w:jc w:val="both"/>
              <w:rPr>
                <w:sz w:val="20"/>
                <w:szCs w:val="20"/>
                <w:lang w:val="fr-FR"/>
              </w:rPr>
            </w:pPr>
          </w:p>
        </w:tc>
        <w:tc>
          <w:tcPr>
            <w:tcW w:w="519" w:type="dxa"/>
          </w:tcPr>
          <w:p w:rsidR="008468CE" w:rsidRPr="00BC23D4" w:rsidRDefault="008468CE" w:rsidP="006C3486">
            <w:pPr>
              <w:jc w:val="both"/>
              <w:rPr>
                <w:sz w:val="20"/>
                <w:szCs w:val="20"/>
                <w:lang w:val="fr-FR"/>
              </w:rPr>
            </w:pPr>
          </w:p>
        </w:tc>
        <w:tc>
          <w:tcPr>
            <w:tcW w:w="561" w:type="dxa"/>
          </w:tcPr>
          <w:p w:rsidR="008468CE" w:rsidRPr="00BC23D4" w:rsidRDefault="008468CE" w:rsidP="006C3486">
            <w:pPr>
              <w:jc w:val="both"/>
              <w:rPr>
                <w:sz w:val="20"/>
                <w:szCs w:val="20"/>
                <w:lang w:val="fr-FR"/>
              </w:rPr>
            </w:pPr>
          </w:p>
        </w:tc>
        <w:tc>
          <w:tcPr>
            <w:tcW w:w="3366" w:type="dxa"/>
          </w:tcPr>
          <w:p w:rsidR="008468CE" w:rsidRPr="00BC23D4" w:rsidRDefault="008468CE" w:rsidP="006C3486">
            <w:pPr>
              <w:jc w:val="both"/>
              <w:rPr>
                <w:sz w:val="20"/>
                <w:szCs w:val="20"/>
                <w:lang w:val="fr-FR"/>
              </w:rPr>
            </w:pPr>
          </w:p>
        </w:tc>
      </w:tr>
      <w:tr w:rsidR="008468CE" w:rsidRPr="00BC23D4" w:rsidTr="008468CE">
        <w:tc>
          <w:tcPr>
            <w:tcW w:w="540" w:type="dxa"/>
          </w:tcPr>
          <w:p w:rsidR="008468CE" w:rsidRPr="00BC23D4" w:rsidRDefault="008468CE" w:rsidP="006C3486">
            <w:pPr>
              <w:jc w:val="both"/>
              <w:rPr>
                <w:sz w:val="20"/>
                <w:szCs w:val="20"/>
                <w:lang w:val="fr-FR"/>
              </w:rPr>
            </w:pPr>
          </w:p>
        </w:tc>
        <w:tc>
          <w:tcPr>
            <w:tcW w:w="3258" w:type="dxa"/>
          </w:tcPr>
          <w:p w:rsidR="008468CE" w:rsidRPr="00BC23D4" w:rsidRDefault="008468CE" w:rsidP="006C3486">
            <w:pPr>
              <w:jc w:val="both"/>
              <w:rPr>
                <w:sz w:val="20"/>
                <w:szCs w:val="20"/>
                <w:lang w:val="fr-FR"/>
              </w:rPr>
            </w:pPr>
          </w:p>
        </w:tc>
        <w:tc>
          <w:tcPr>
            <w:tcW w:w="1620" w:type="dxa"/>
          </w:tcPr>
          <w:p w:rsidR="008468CE" w:rsidRPr="00BC23D4" w:rsidRDefault="008468CE" w:rsidP="006C3486">
            <w:pPr>
              <w:jc w:val="both"/>
              <w:rPr>
                <w:sz w:val="20"/>
                <w:szCs w:val="20"/>
                <w:lang w:val="fr-FR"/>
              </w:rPr>
            </w:pPr>
          </w:p>
        </w:tc>
        <w:tc>
          <w:tcPr>
            <w:tcW w:w="519" w:type="dxa"/>
          </w:tcPr>
          <w:p w:rsidR="008468CE" w:rsidRPr="00BC23D4" w:rsidRDefault="008468CE" w:rsidP="006C3486">
            <w:pPr>
              <w:jc w:val="both"/>
              <w:rPr>
                <w:sz w:val="20"/>
                <w:szCs w:val="20"/>
                <w:lang w:val="fr-FR"/>
              </w:rPr>
            </w:pPr>
          </w:p>
        </w:tc>
        <w:tc>
          <w:tcPr>
            <w:tcW w:w="561" w:type="dxa"/>
          </w:tcPr>
          <w:p w:rsidR="008468CE" w:rsidRPr="00BC23D4" w:rsidRDefault="008468CE" w:rsidP="006C3486">
            <w:pPr>
              <w:jc w:val="both"/>
              <w:rPr>
                <w:sz w:val="20"/>
                <w:szCs w:val="20"/>
                <w:lang w:val="fr-FR"/>
              </w:rPr>
            </w:pPr>
          </w:p>
        </w:tc>
        <w:tc>
          <w:tcPr>
            <w:tcW w:w="3366" w:type="dxa"/>
          </w:tcPr>
          <w:p w:rsidR="008468CE" w:rsidRPr="00BC23D4" w:rsidRDefault="008468CE" w:rsidP="006C3486">
            <w:pPr>
              <w:jc w:val="both"/>
              <w:rPr>
                <w:sz w:val="20"/>
                <w:szCs w:val="20"/>
                <w:lang w:val="fr-FR"/>
              </w:rPr>
            </w:pPr>
          </w:p>
        </w:tc>
      </w:tr>
    </w:tbl>
    <w:p w:rsidR="008468CE" w:rsidRPr="00BC23D4" w:rsidRDefault="008468CE" w:rsidP="006C3486">
      <w:pPr>
        <w:jc w:val="both"/>
        <w:rPr>
          <w:sz w:val="24"/>
          <w:szCs w:val="24"/>
          <w:lang w:val="fr-FR"/>
        </w:rPr>
      </w:pPr>
    </w:p>
    <w:p w:rsidR="00A0313A" w:rsidRPr="00BC23D4" w:rsidRDefault="00A0313A" w:rsidP="006C3486">
      <w:pPr>
        <w:jc w:val="both"/>
        <w:rPr>
          <w:sz w:val="24"/>
          <w:szCs w:val="24"/>
          <w:lang w:val="fr-FR"/>
        </w:rPr>
      </w:pPr>
    </w:p>
    <w:p w:rsidR="00A0313A" w:rsidRPr="00BC23D4" w:rsidRDefault="00A0313A">
      <w:pPr>
        <w:rPr>
          <w:b/>
          <w:sz w:val="24"/>
          <w:szCs w:val="24"/>
          <w:lang w:val="fr-FR"/>
        </w:rPr>
      </w:pPr>
      <w:r w:rsidRPr="00BC23D4">
        <w:rPr>
          <w:b/>
          <w:sz w:val="24"/>
          <w:szCs w:val="24"/>
          <w:lang w:val="fr-FR"/>
        </w:rPr>
        <w:br w:type="page"/>
      </w:r>
    </w:p>
    <w:p w:rsidR="00A0313A" w:rsidRPr="00BC23D4" w:rsidRDefault="00A0313A" w:rsidP="006C3486">
      <w:pPr>
        <w:jc w:val="both"/>
        <w:rPr>
          <w:b/>
          <w:sz w:val="24"/>
          <w:szCs w:val="24"/>
          <w:lang w:val="fr-FR"/>
        </w:rPr>
      </w:pPr>
    </w:p>
    <w:p w:rsidR="00A0313A" w:rsidRPr="00BC23D4" w:rsidRDefault="00A0313A" w:rsidP="00A0313A">
      <w:pPr>
        <w:jc w:val="center"/>
        <w:rPr>
          <w:b/>
          <w:sz w:val="24"/>
          <w:szCs w:val="24"/>
          <w:lang w:val="fr-FR"/>
        </w:rPr>
      </w:pPr>
      <w:r w:rsidRPr="00BC23D4">
        <w:rPr>
          <w:b/>
          <w:sz w:val="24"/>
          <w:szCs w:val="24"/>
          <w:lang w:val="fr-FR"/>
        </w:rPr>
        <w:t>FORMULAIRE T2</w:t>
      </w:r>
    </w:p>
    <w:p w:rsidR="00A0313A" w:rsidRPr="00BC23D4" w:rsidRDefault="00A0313A" w:rsidP="00A0313A">
      <w:pPr>
        <w:jc w:val="center"/>
        <w:rPr>
          <w:b/>
          <w:sz w:val="24"/>
          <w:szCs w:val="24"/>
          <w:lang w:val="fr-FR"/>
        </w:rPr>
      </w:pPr>
    </w:p>
    <w:p w:rsidR="006C3486" w:rsidRPr="00BC23D4" w:rsidRDefault="006C3486" w:rsidP="00A0313A">
      <w:pPr>
        <w:jc w:val="center"/>
        <w:rPr>
          <w:b/>
          <w:sz w:val="24"/>
          <w:szCs w:val="24"/>
          <w:lang w:val="fr-FR"/>
        </w:rPr>
      </w:pPr>
      <w:r w:rsidRPr="00BC23D4">
        <w:rPr>
          <w:b/>
          <w:sz w:val="24"/>
          <w:szCs w:val="24"/>
          <w:lang w:val="fr-FR"/>
        </w:rPr>
        <w:t>DECLARATION DES CAPACITES EN RESSOURCES HUMAINES</w:t>
      </w:r>
    </w:p>
    <w:p w:rsidR="006C3486" w:rsidRPr="00BC23D4" w:rsidRDefault="006C3486" w:rsidP="006C3486">
      <w:pPr>
        <w:jc w:val="both"/>
        <w:rPr>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796"/>
      </w:tblGrid>
      <w:tr w:rsidR="00DC52B0" w:rsidRPr="00BC23D4" w:rsidTr="000D0949">
        <w:tc>
          <w:tcPr>
            <w:tcW w:w="2062" w:type="pct"/>
          </w:tcPr>
          <w:p w:rsidR="00DC52B0" w:rsidRPr="00BC23D4" w:rsidRDefault="00DC52B0" w:rsidP="00DC52B0">
            <w:pPr>
              <w:jc w:val="both"/>
              <w:rPr>
                <w:b/>
                <w:sz w:val="24"/>
                <w:szCs w:val="24"/>
                <w:lang w:val="fr-FR"/>
              </w:rPr>
            </w:pPr>
            <w:r w:rsidRPr="00BC23D4">
              <w:rPr>
                <w:b/>
                <w:sz w:val="24"/>
                <w:szCs w:val="24"/>
                <w:lang w:val="fr-FR"/>
              </w:rPr>
              <w:t xml:space="preserve">Nom du Candidat </w:t>
            </w:r>
          </w:p>
        </w:tc>
        <w:tc>
          <w:tcPr>
            <w:tcW w:w="2938" w:type="pct"/>
          </w:tcPr>
          <w:p w:rsidR="00DC52B0" w:rsidRPr="00BC23D4" w:rsidRDefault="00DC52B0" w:rsidP="00DC52B0">
            <w:pPr>
              <w:jc w:val="both"/>
              <w:rPr>
                <w:sz w:val="24"/>
                <w:szCs w:val="24"/>
                <w:lang w:val="fr-FR"/>
              </w:rPr>
            </w:pPr>
          </w:p>
        </w:tc>
      </w:tr>
      <w:tr w:rsidR="00DC52B0" w:rsidRPr="00990242" w:rsidTr="000D0949">
        <w:tc>
          <w:tcPr>
            <w:tcW w:w="2062" w:type="pct"/>
          </w:tcPr>
          <w:p w:rsidR="00DC52B0" w:rsidRPr="00BC23D4" w:rsidRDefault="00DC52B0" w:rsidP="00DC52B0">
            <w:pPr>
              <w:jc w:val="both"/>
              <w:rPr>
                <w:b/>
                <w:sz w:val="24"/>
                <w:szCs w:val="24"/>
                <w:lang w:val="fr-FR"/>
              </w:rPr>
            </w:pPr>
            <w:r w:rsidRPr="00BC23D4">
              <w:rPr>
                <w:b/>
                <w:sz w:val="24"/>
                <w:szCs w:val="24"/>
                <w:lang w:val="fr-FR"/>
              </w:rPr>
              <w:t>Date de soumission de la candidature</w:t>
            </w:r>
          </w:p>
        </w:tc>
        <w:tc>
          <w:tcPr>
            <w:tcW w:w="2938" w:type="pct"/>
          </w:tcPr>
          <w:p w:rsidR="00DC52B0" w:rsidRPr="00BC23D4" w:rsidRDefault="00DC52B0" w:rsidP="00DC52B0">
            <w:pPr>
              <w:jc w:val="both"/>
              <w:rPr>
                <w:sz w:val="24"/>
                <w:szCs w:val="24"/>
                <w:lang w:val="fr-FR"/>
              </w:rPr>
            </w:pPr>
          </w:p>
        </w:tc>
      </w:tr>
      <w:tr w:rsidR="00DC52B0" w:rsidRPr="00990242" w:rsidTr="000D0949">
        <w:tc>
          <w:tcPr>
            <w:tcW w:w="2062" w:type="pct"/>
          </w:tcPr>
          <w:p w:rsidR="00DC52B0" w:rsidRPr="00BC23D4" w:rsidRDefault="00DC52B0" w:rsidP="00DC52B0">
            <w:pPr>
              <w:jc w:val="both"/>
              <w:rPr>
                <w:b/>
                <w:sz w:val="24"/>
                <w:szCs w:val="24"/>
                <w:lang w:val="fr-FR"/>
              </w:rPr>
            </w:pPr>
            <w:r w:rsidRPr="00BC23D4">
              <w:rPr>
                <w:b/>
                <w:sz w:val="24"/>
                <w:szCs w:val="24"/>
                <w:lang w:val="fr-FR"/>
              </w:rPr>
              <w:t>Objet</w:t>
            </w:r>
          </w:p>
        </w:tc>
        <w:tc>
          <w:tcPr>
            <w:tcW w:w="2938" w:type="pct"/>
          </w:tcPr>
          <w:p w:rsidR="00DC52B0" w:rsidRPr="00BC23D4" w:rsidRDefault="00DC52B0" w:rsidP="00DC52B0">
            <w:pPr>
              <w:jc w:val="both"/>
              <w:rPr>
                <w:sz w:val="24"/>
                <w:szCs w:val="24"/>
                <w:lang w:val="fr-FR"/>
              </w:rPr>
            </w:pPr>
            <w:r w:rsidRPr="00BC23D4">
              <w:rPr>
                <w:sz w:val="24"/>
                <w:szCs w:val="24"/>
                <w:lang w:val="fr-FR"/>
              </w:rPr>
              <w:t>Agréation en travaux sous les conditions d'Etat d'Urgence</w:t>
            </w:r>
          </w:p>
        </w:tc>
      </w:tr>
      <w:tr w:rsidR="00DC52B0" w:rsidRPr="00BC23D4" w:rsidTr="000D0949">
        <w:tc>
          <w:tcPr>
            <w:tcW w:w="2062" w:type="pct"/>
          </w:tcPr>
          <w:p w:rsidR="00DC52B0" w:rsidRPr="00BC23D4" w:rsidRDefault="00DC52B0" w:rsidP="00DC52B0">
            <w:pPr>
              <w:jc w:val="both"/>
              <w:rPr>
                <w:b/>
                <w:sz w:val="24"/>
                <w:szCs w:val="24"/>
                <w:lang w:val="fr-FR"/>
              </w:rPr>
            </w:pPr>
            <w:r w:rsidRPr="00BC23D4">
              <w:rPr>
                <w:b/>
                <w:sz w:val="24"/>
                <w:szCs w:val="24"/>
                <w:lang w:val="fr-FR"/>
              </w:rPr>
              <w:t>Type de Travaux</w:t>
            </w:r>
          </w:p>
        </w:tc>
        <w:tc>
          <w:tcPr>
            <w:tcW w:w="2938" w:type="pct"/>
          </w:tcPr>
          <w:p w:rsidR="00DC52B0" w:rsidRPr="00BC23D4" w:rsidRDefault="00DC52B0" w:rsidP="00DC52B0">
            <w:pPr>
              <w:jc w:val="both"/>
              <w:rPr>
                <w:sz w:val="24"/>
                <w:szCs w:val="24"/>
                <w:lang w:val="fr-FR"/>
              </w:rPr>
            </w:pPr>
          </w:p>
        </w:tc>
      </w:tr>
    </w:tbl>
    <w:p w:rsidR="00A0313A" w:rsidRPr="00BC23D4" w:rsidRDefault="00A0313A" w:rsidP="006C3486">
      <w:pPr>
        <w:jc w:val="both"/>
        <w:rPr>
          <w:sz w:val="24"/>
          <w:szCs w:val="24"/>
          <w:lang w:val="fr-FR"/>
        </w:rPr>
      </w:pPr>
    </w:p>
    <w:p w:rsidR="00A0313A" w:rsidRPr="00BC23D4" w:rsidRDefault="00DC52B0" w:rsidP="00DC52B0">
      <w:pPr>
        <w:jc w:val="center"/>
        <w:rPr>
          <w:b/>
          <w:sz w:val="24"/>
          <w:szCs w:val="24"/>
          <w:lang w:val="fr-FR"/>
        </w:rPr>
      </w:pPr>
      <w:r w:rsidRPr="00BC23D4">
        <w:rPr>
          <w:b/>
          <w:sz w:val="24"/>
          <w:szCs w:val="24"/>
          <w:lang w:val="fr-FR"/>
        </w:rPr>
        <w:t>Identification du Personnel dirigeant du cadre technique</w:t>
      </w:r>
    </w:p>
    <w:p w:rsidR="00DC52B0" w:rsidRPr="00BC23D4" w:rsidRDefault="00DC52B0" w:rsidP="00DC52B0">
      <w:pPr>
        <w:jc w:val="both"/>
        <w:rPr>
          <w:b/>
          <w:bCs/>
          <w:sz w:val="24"/>
          <w:szCs w:val="24"/>
          <w:lang w:val="fr-FR"/>
        </w:rPr>
      </w:pPr>
      <w:r w:rsidRPr="00BC23D4">
        <w:rPr>
          <w:b/>
          <w:bCs/>
          <w:sz w:val="24"/>
          <w:szCs w:val="24"/>
          <w:lang w:val="fr-FR"/>
        </w:rPr>
        <w:t>1</w:t>
      </w:r>
    </w:p>
    <w:tbl>
      <w:tblPr>
        <w:tblStyle w:val="TableGrid"/>
        <w:tblW w:w="5000" w:type="pct"/>
        <w:tblLook w:val="01E0" w:firstRow="1" w:lastRow="1" w:firstColumn="1" w:lastColumn="1" w:noHBand="0" w:noVBand="0"/>
      </w:tblPr>
      <w:tblGrid>
        <w:gridCol w:w="2689"/>
        <w:gridCol w:w="7175"/>
      </w:tblGrid>
      <w:tr w:rsidR="00DC52B0" w:rsidRPr="00BC23D4" w:rsidTr="0039114F">
        <w:tc>
          <w:tcPr>
            <w:tcW w:w="1363" w:type="pct"/>
          </w:tcPr>
          <w:p w:rsidR="00DC52B0" w:rsidRPr="00BC23D4" w:rsidRDefault="00DC52B0" w:rsidP="00DC52B0">
            <w:pPr>
              <w:jc w:val="both"/>
              <w:rPr>
                <w:b/>
                <w:bCs/>
                <w:sz w:val="20"/>
                <w:szCs w:val="20"/>
                <w:lang w:val="fr-FR"/>
              </w:rPr>
            </w:pPr>
            <w:r w:rsidRPr="00BC23D4">
              <w:rPr>
                <w:b/>
                <w:bCs/>
                <w:sz w:val="20"/>
                <w:szCs w:val="20"/>
                <w:lang w:val="fr-FR"/>
              </w:rPr>
              <w:t>Nom</w:t>
            </w:r>
          </w:p>
        </w:tc>
        <w:tc>
          <w:tcPr>
            <w:tcW w:w="3637" w:type="pct"/>
          </w:tcPr>
          <w:p w:rsidR="00DC52B0" w:rsidRPr="00BC23D4" w:rsidRDefault="00DC52B0" w:rsidP="00DC52B0">
            <w:pPr>
              <w:jc w:val="both"/>
              <w:rPr>
                <w:b/>
                <w:bCs/>
                <w:sz w:val="20"/>
                <w:szCs w:val="20"/>
                <w:lang w:val="fr-FR"/>
              </w:rPr>
            </w:pPr>
          </w:p>
        </w:tc>
      </w:tr>
      <w:tr w:rsidR="00DC52B0" w:rsidRPr="00BC23D4" w:rsidTr="0039114F">
        <w:tc>
          <w:tcPr>
            <w:tcW w:w="1363" w:type="pct"/>
          </w:tcPr>
          <w:p w:rsidR="00DC52B0" w:rsidRPr="00BC23D4" w:rsidRDefault="00DC52B0" w:rsidP="00DC52B0">
            <w:pPr>
              <w:jc w:val="both"/>
              <w:rPr>
                <w:b/>
                <w:bCs/>
                <w:sz w:val="20"/>
                <w:szCs w:val="20"/>
                <w:lang w:val="fr-FR"/>
              </w:rPr>
            </w:pPr>
            <w:r w:rsidRPr="00BC23D4">
              <w:rPr>
                <w:b/>
                <w:bCs/>
                <w:sz w:val="20"/>
                <w:szCs w:val="20"/>
                <w:lang w:val="fr-FR"/>
              </w:rPr>
              <w:t>Prénom</w:t>
            </w:r>
          </w:p>
        </w:tc>
        <w:tc>
          <w:tcPr>
            <w:tcW w:w="3637" w:type="pct"/>
          </w:tcPr>
          <w:p w:rsidR="00DC52B0" w:rsidRPr="00BC23D4" w:rsidRDefault="00DC52B0" w:rsidP="00DC52B0">
            <w:pPr>
              <w:jc w:val="both"/>
              <w:rPr>
                <w:b/>
                <w:bCs/>
                <w:sz w:val="20"/>
                <w:szCs w:val="20"/>
                <w:lang w:val="fr-FR"/>
              </w:rPr>
            </w:pPr>
          </w:p>
        </w:tc>
      </w:tr>
      <w:tr w:rsidR="00DC52B0" w:rsidRPr="00BC23D4" w:rsidTr="0039114F">
        <w:tc>
          <w:tcPr>
            <w:tcW w:w="1363" w:type="pct"/>
          </w:tcPr>
          <w:p w:rsidR="00DC52B0" w:rsidRPr="00BC23D4" w:rsidRDefault="00DC52B0" w:rsidP="00DC52B0">
            <w:pPr>
              <w:jc w:val="both"/>
              <w:rPr>
                <w:b/>
                <w:bCs/>
                <w:sz w:val="20"/>
                <w:szCs w:val="20"/>
                <w:lang w:val="fr-FR"/>
              </w:rPr>
            </w:pPr>
            <w:r w:rsidRPr="00BC23D4">
              <w:rPr>
                <w:b/>
                <w:bCs/>
                <w:sz w:val="20"/>
                <w:szCs w:val="20"/>
                <w:lang w:val="fr-FR"/>
              </w:rPr>
              <w:t>Adresse</w:t>
            </w:r>
          </w:p>
        </w:tc>
        <w:tc>
          <w:tcPr>
            <w:tcW w:w="3637" w:type="pct"/>
          </w:tcPr>
          <w:p w:rsidR="00DC52B0" w:rsidRPr="00BC23D4" w:rsidRDefault="00DC52B0" w:rsidP="00DC52B0">
            <w:pPr>
              <w:jc w:val="both"/>
              <w:rPr>
                <w:b/>
                <w:bCs/>
                <w:sz w:val="20"/>
                <w:szCs w:val="20"/>
                <w:lang w:val="fr-FR"/>
              </w:rPr>
            </w:pPr>
          </w:p>
        </w:tc>
      </w:tr>
      <w:tr w:rsidR="00DC52B0" w:rsidRPr="00BC23D4" w:rsidTr="0039114F">
        <w:tc>
          <w:tcPr>
            <w:tcW w:w="1363" w:type="pct"/>
          </w:tcPr>
          <w:p w:rsidR="00DC52B0" w:rsidRPr="00BC23D4" w:rsidRDefault="00DC52B0" w:rsidP="00DC52B0">
            <w:pPr>
              <w:jc w:val="both"/>
              <w:rPr>
                <w:b/>
                <w:bCs/>
                <w:sz w:val="20"/>
                <w:szCs w:val="20"/>
                <w:lang w:val="fr-FR"/>
              </w:rPr>
            </w:pPr>
            <w:r w:rsidRPr="00BC23D4">
              <w:rPr>
                <w:b/>
                <w:bCs/>
                <w:sz w:val="20"/>
                <w:szCs w:val="20"/>
                <w:lang w:val="fr-FR"/>
              </w:rPr>
              <w:t>Nos de téléphone</w:t>
            </w:r>
          </w:p>
        </w:tc>
        <w:tc>
          <w:tcPr>
            <w:tcW w:w="3637" w:type="pct"/>
          </w:tcPr>
          <w:p w:rsidR="00DC52B0" w:rsidRPr="00BC23D4" w:rsidRDefault="00DC52B0" w:rsidP="00DC52B0">
            <w:pPr>
              <w:jc w:val="both"/>
              <w:rPr>
                <w:b/>
                <w:bCs/>
                <w:sz w:val="20"/>
                <w:szCs w:val="20"/>
                <w:lang w:val="fr-FR"/>
              </w:rPr>
            </w:pPr>
          </w:p>
        </w:tc>
      </w:tr>
      <w:tr w:rsidR="00DC52B0" w:rsidRPr="00BC23D4" w:rsidTr="0039114F">
        <w:tc>
          <w:tcPr>
            <w:tcW w:w="1363" w:type="pct"/>
          </w:tcPr>
          <w:p w:rsidR="00DC52B0" w:rsidRPr="00BC23D4" w:rsidRDefault="00DC52B0" w:rsidP="00DC52B0">
            <w:pPr>
              <w:jc w:val="both"/>
              <w:rPr>
                <w:b/>
                <w:bCs/>
                <w:sz w:val="20"/>
                <w:szCs w:val="20"/>
                <w:lang w:val="fr-FR"/>
              </w:rPr>
            </w:pPr>
            <w:r w:rsidRPr="00BC23D4">
              <w:rPr>
                <w:b/>
                <w:bCs/>
                <w:sz w:val="20"/>
                <w:szCs w:val="20"/>
                <w:lang w:val="fr-FR"/>
              </w:rPr>
              <w:t>Education/Diplôme</w:t>
            </w:r>
          </w:p>
        </w:tc>
        <w:tc>
          <w:tcPr>
            <w:tcW w:w="3637" w:type="pct"/>
          </w:tcPr>
          <w:p w:rsidR="00DC52B0" w:rsidRPr="00BC23D4" w:rsidRDefault="00DC52B0" w:rsidP="00DC52B0">
            <w:pPr>
              <w:jc w:val="both"/>
              <w:rPr>
                <w:b/>
                <w:bCs/>
                <w:sz w:val="20"/>
                <w:szCs w:val="20"/>
                <w:lang w:val="fr-FR"/>
              </w:rPr>
            </w:pPr>
          </w:p>
        </w:tc>
      </w:tr>
      <w:tr w:rsidR="00DC52B0" w:rsidRPr="00BC23D4" w:rsidTr="0039114F">
        <w:tc>
          <w:tcPr>
            <w:tcW w:w="1363" w:type="pct"/>
          </w:tcPr>
          <w:p w:rsidR="00DC52B0" w:rsidRPr="00BC23D4" w:rsidRDefault="00DC52B0" w:rsidP="00DC52B0">
            <w:pPr>
              <w:jc w:val="both"/>
              <w:rPr>
                <w:b/>
                <w:bCs/>
                <w:sz w:val="20"/>
                <w:szCs w:val="20"/>
                <w:lang w:val="fr-FR"/>
              </w:rPr>
            </w:pPr>
            <w:r w:rsidRPr="00BC23D4">
              <w:rPr>
                <w:b/>
                <w:bCs/>
                <w:sz w:val="20"/>
                <w:szCs w:val="20"/>
                <w:lang w:val="fr-FR"/>
              </w:rPr>
              <w:t>Nom de l'école</w:t>
            </w:r>
          </w:p>
        </w:tc>
        <w:tc>
          <w:tcPr>
            <w:tcW w:w="3637" w:type="pct"/>
          </w:tcPr>
          <w:p w:rsidR="00DC52B0" w:rsidRPr="00BC23D4" w:rsidRDefault="00DC52B0" w:rsidP="00DC52B0">
            <w:pPr>
              <w:jc w:val="both"/>
              <w:rPr>
                <w:b/>
                <w:bCs/>
                <w:sz w:val="20"/>
                <w:szCs w:val="20"/>
                <w:lang w:val="fr-FR"/>
              </w:rPr>
            </w:pPr>
          </w:p>
        </w:tc>
      </w:tr>
      <w:tr w:rsidR="00DC52B0" w:rsidRPr="00BC23D4" w:rsidTr="0039114F">
        <w:tc>
          <w:tcPr>
            <w:tcW w:w="1363" w:type="pct"/>
          </w:tcPr>
          <w:p w:rsidR="00DC52B0" w:rsidRPr="00BC23D4" w:rsidRDefault="00DC52B0" w:rsidP="00DC52B0">
            <w:pPr>
              <w:jc w:val="both"/>
              <w:rPr>
                <w:b/>
                <w:bCs/>
                <w:sz w:val="20"/>
                <w:szCs w:val="20"/>
                <w:lang w:val="fr-FR"/>
              </w:rPr>
            </w:pPr>
            <w:r w:rsidRPr="00BC23D4">
              <w:rPr>
                <w:b/>
                <w:bCs/>
                <w:sz w:val="20"/>
                <w:szCs w:val="20"/>
                <w:lang w:val="fr-FR"/>
              </w:rPr>
              <w:t>Langue maternelle</w:t>
            </w:r>
          </w:p>
        </w:tc>
        <w:tc>
          <w:tcPr>
            <w:tcW w:w="3637" w:type="pct"/>
          </w:tcPr>
          <w:p w:rsidR="00DC52B0" w:rsidRPr="00BC23D4" w:rsidRDefault="00DC52B0" w:rsidP="00DC52B0">
            <w:pPr>
              <w:jc w:val="both"/>
              <w:rPr>
                <w:b/>
                <w:bCs/>
                <w:sz w:val="20"/>
                <w:szCs w:val="20"/>
                <w:lang w:val="fr-FR"/>
              </w:rPr>
            </w:pPr>
          </w:p>
        </w:tc>
      </w:tr>
    </w:tbl>
    <w:p w:rsidR="00DC52B0" w:rsidRPr="00BC23D4" w:rsidRDefault="00DC52B0" w:rsidP="00DC52B0">
      <w:pPr>
        <w:jc w:val="both"/>
        <w:rPr>
          <w:b/>
          <w:bCs/>
          <w:sz w:val="20"/>
          <w:szCs w:val="20"/>
          <w:lang w:val="fr-FR"/>
        </w:rPr>
      </w:pPr>
      <w:r w:rsidRPr="00BC23D4">
        <w:rPr>
          <w:b/>
          <w:bCs/>
          <w:sz w:val="20"/>
          <w:szCs w:val="20"/>
          <w:lang w:val="fr-FR"/>
        </w:rPr>
        <w:t>Expériences</w:t>
      </w:r>
    </w:p>
    <w:tbl>
      <w:tblPr>
        <w:tblStyle w:val="TableGrid"/>
        <w:tblW w:w="5000" w:type="pct"/>
        <w:tblLook w:val="01E0" w:firstRow="1" w:lastRow="1" w:firstColumn="1" w:lastColumn="1" w:noHBand="0" w:noVBand="0"/>
      </w:tblPr>
      <w:tblGrid>
        <w:gridCol w:w="2689"/>
        <w:gridCol w:w="7175"/>
      </w:tblGrid>
      <w:tr w:rsidR="00DC52B0" w:rsidRPr="00BC23D4" w:rsidTr="0039114F">
        <w:tc>
          <w:tcPr>
            <w:tcW w:w="1363" w:type="pct"/>
            <w:vMerge w:val="restart"/>
          </w:tcPr>
          <w:p w:rsidR="00DC52B0" w:rsidRPr="00BC23D4" w:rsidRDefault="00DC52B0" w:rsidP="00DC52B0">
            <w:pPr>
              <w:jc w:val="both"/>
              <w:rPr>
                <w:b/>
                <w:bCs/>
                <w:sz w:val="20"/>
                <w:szCs w:val="20"/>
                <w:lang w:val="fr-FR"/>
              </w:rPr>
            </w:pPr>
            <w:r w:rsidRPr="00BC23D4">
              <w:rPr>
                <w:b/>
                <w:bCs/>
                <w:sz w:val="20"/>
                <w:szCs w:val="20"/>
                <w:lang w:val="fr-FR"/>
              </w:rPr>
              <w:t>de Mois / Année</w:t>
            </w:r>
          </w:p>
          <w:p w:rsidR="00DC52B0" w:rsidRPr="00BC23D4" w:rsidRDefault="00DC52B0" w:rsidP="00DC52B0">
            <w:pPr>
              <w:jc w:val="both"/>
              <w:rPr>
                <w:b/>
                <w:bCs/>
                <w:sz w:val="20"/>
                <w:szCs w:val="20"/>
                <w:lang w:val="fr-FR"/>
              </w:rPr>
            </w:pPr>
            <w:r w:rsidRPr="00BC23D4">
              <w:rPr>
                <w:b/>
                <w:bCs/>
                <w:sz w:val="20"/>
                <w:szCs w:val="20"/>
                <w:lang w:val="fr-FR"/>
              </w:rPr>
              <w:t>à   Mois / Année</w:t>
            </w:r>
          </w:p>
        </w:tc>
        <w:tc>
          <w:tcPr>
            <w:tcW w:w="3637" w:type="pct"/>
          </w:tcPr>
          <w:p w:rsidR="00DC52B0" w:rsidRPr="00BC23D4" w:rsidRDefault="00DC52B0" w:rsidP="00DC52B0">
            <w:pPr>
              <w:jc w:val="both"/>
              <w:rPr>
                <w:b/>
                <w:bCs/>
                <w:sz w:val="20"/>
                <w:szCs w:val="20"/>
                <w:lang w:val="fr-FR"/>
              </w:rPr>
            </w:pPr>
            <w:r w:rsidRPr="00BC23D4">
              <w:rPr>
                <w:b/>
                <w:bCs/>
                <w:sz w:val="20"/>
                <w:szCs w:val="20"/>
                <w:lang w:val="fr-FR"/>
              </w:rPr>
              <w:t>Nom, adresse de l'Employeur</w:t>
            </w:r>
          </w:p>
        </w:tc>
      </w:tr>
      <w:tr w:rsidR="00DC52B0" w:rsidRPr="00BC23D4" w:rsidTr="0039114F">
        <w:tc>
          <w:tcPr>
            <w:tcW w:w="1363" w:type="pct"/>
            <w:vMerge/>
          </w:tcPr>
          <w:p w:rsidR="00DC52B0" w:rsidRPr="00BC23D4" w:rsidRDefault="00DC52B0" w:rsidP="00DC52B0">
            <w:pPr>
              <w:jc w:val="both"/>
              <w:rPr>
                <w:b/>
                <w:bCs/>
                <w:sz w:val="20"/>
                <w:szCs w:val="20"/>
                <w:lang w:val="fr-FR"/>
              </w:rPr>
            </w:pPr>
          </w:p>
        </w:tc>
        <w:tc>
          <w:tcPr>
            <w:tcW w:w="3637" w:type="pct"/>
          </w:tcPr>
          <w:p w:rsidR="00DC52B0" w:rsidRPr="00BC23D4" w:rsidRDefault="00DC52B0" w:rsidP="00DC52B0">
            <w:pPr>
              <w:jc w:val="both"/>
              <w:rPr>
                <w:b/>
                <w:bCs/>
                <w:sz w:val="20"/>
                <w:szCs w:val="20"/>
                <w:lang w:val="fr-FR"/>
              </w:rPr>
            </w:pPr>
            <w:r w:rsidRPr="00BC23D4">
              <w:rPr>
                <w:b/>
                <w:bCs/>
                <w:sz w:val="20"/>
                <w:szCs w:val="20"/>
                <w:lang w:val="fr-FR"/>
              </w:rPr>
              <w:t>Fonction occupée</w:t>
            </w:r>
          </w:p>
        </w:tc>
      </w:tr>
      <w:tr w:rsidR="00DC52B0" w:rsidRPr="00BC23D4" w:rsidTr="0039114F">
        <w:tc>
          <w:tcPr>
            <w:tcW w:w="1363" w:type="pct"/>
            <w:vMerge/>
          </w:tcPr>
          <w:p w:rsidR="00DC52B0" w:rsidRPr="00BC23D4" w:rsidRDefault="00DC52B0" w:rsidP="00DC52B0">
            <w:pPr>
              <w:jc w:val="both"/>
              <w:rPr>
                <w:b/>
                <w:bCs/>
                <w:sz w:val="20"/>
                <w:szCs w:val="20"/>
                <w:lang w:val="fr-FR"/>
              </w:rPr>
            </w:pPr>
          </w:p>
        </w:tc>
        <w:tc>
          <w:tcPr>
            <w:tcW w:w="3637" w:type="pct"/>
          </w:tcPr>
          <w:p w:rsidR="00DC52B0" w:rsidRPr="00BC23D4" w:rsidRDefault="00DC52B0" w:rsidP="00DC52B0">
            <w:pPr>
              <w:jc w:val="both"/>
              <w:rPr>
                <w:b/>
                <w:bCs/>
                <w:sz w:val="20"/>
                <w:szCs w:val="20"/>
                <w:lang w:val="fr-FR"/>
              </w:rPr>
            </w:pPr>
            <w:r w:rsidRPr="00BC23D4">
              <w:rPr>
                <w:b/>
                <w:bCs/>
                <w:sz w:val="20"/>
                <w:szCs w:val="20"/>
                <w:lang w:val="fr-FR"/>
              </w:rPr>
              <w:t>Projet</w:t>
            </w:r>
          </w:p>
        </w:tc>
      </w:tr>
      <w:tr w:rsidR="00DC52B0" w:rsidRPr="00BC23D4" w:rsidTr="0039114F">
        <w:tc>
          <w:tcPr>
            <w:tcW w:w="1363" w:type="pct"/>
            <w:vMerge w:val="restart"/>
          </w:tcPr>
          <w:p w:rsidR="00DC52B0" w:rsidRPr="00BC23D4" w:rsidRDefault="00DC52B0" w:rsidP="00DC52B0">
            <w:pPr>
              <w:jc w:val="both"/>
              <w:rPr>
                <w:b/>
                <w:bCs/>
                <w:sz w:val="20"/>
                <w:szCs w:val="20"/>
                <w:lang w:val="fr-FR"/>
              </w:rPr>
            </w:pPr>
            <w:r w:rsidRPr="00BC23D4">
              <w:rPr>
                <w:b/>
                <w:bCs/>
                <w:sz w:val="20"/>
                <w:szCs w:val="20"/>
                <w:lang w:val="fr-FR"/>
              </w:rPr>
              <w:t>de Mois / Année</w:t>
            </w:r>
          </w:p>
          <w:p w:rsidR="00DC52B0" w:rsidRPr="00BC23D4" w:rsidRDefault="00DC52B0" w:rsidP="00DC52B0">
            <w:pPr>
              <w:jc w:val="both"/>
              <w:rPr>
                <w:b/>
                <w:bCs/>
                <w:sz w:val="20"/>
                <w:szCs w:val="20"/>
                <w:lang w:val="fr-FR"/>
              </w:rPr>
            </w:pPr>
            <w:r w:rsidRPr="00BC23D4">
              <w:rPr>
                <w:b/>
                <w:bCs/>
                <w:sz w:val="20"/>
                <w:szCs w:val="20"/>
                <w:lang w:val="fr-FR"/>
              </w:rPr>
              <w:t>à   Mois / Année</w:t>
            </w:r>
          </w:p>
        </w:tc>
        <w:tc>
          <w:tcPr>
            <w:tcW w:w="3637" w:type="pct"/>
          </w:tcPr>
          <w:p w:rsidR="00DC52B0" w:rsidRPr="00BC23D4" w:rsidRDefault="00DC52B0" w:rsidP="00DC52B0">
            <w:pPr>
              <w:jc w:val="both"/>
              <w:rPr>
                <w:b/>
                <w:bCs/>
                <w:sz w:val="20"/>
                <w:szCs w:val="20"/>
                <w:lang w:val="fr-FR"/>
              </w:rPr>
            </w:pPr>
            <w:r w:rsidRPr="00BC23D4">
              <w:rPr>
                <w:b/>
                <w:bCs/>
                <w:sz w:val="20"/>
                <w:szCs w:val="20"/>
                <w:lang w:val="fr-FR"/>
              </w:rPr>
              <w:t>Nom, adresse de l'Employeur</w:t>
            </w:r>
          </w:p>
        </w:tc>
      </w:tr>
      <w:tr w:rsidR="00DC52B0" w:rsidRPr="00BC23D4" w:rsidTr="0039114F">
        <w:tc>
          <w:tcPr>
            <w:tcW w:w="1363" w:type="pct"/>
            <w:vMerge/>
          </w:tcPr>
          <w:p w:rsidR="00DC52B0" w:rsidRPr="00BC23D4" w:rsidRDefault="00DC52B0" w:rsidP="00DC52B0">
            <w:pPr>
              <w:jc w:val="both"/>
              <w:rPr>
                <w:b/>
                <w:bCs/>
                <w:sz w:val="20"/>
                <w:szCs w:val="20"/>
                <w:lang w:val="fr-FR"/>
              </w:rPr>
            </w:pPr>
          </w:p>
        </w:tc>
        <w:tc>
          <w:tcPr>
            <w:tcW w:w="3637" w:type="pct"/>
          </w:tcPr>
          <w:p w:rsidR="00DC52B0" w:rsidRPr="00BC23D4" w:rsidRDefault="00DC52B0" w:rsidP="00DC52B0">
            <w:pPr>
              <w:jc w:val="both"/>
              <w:rPr>
                <w:b/>
                <w:bCs/>
                <w:sz w:val="20"/>
                <w:szCs w:val="20"/>
                <w:lang w:val="fr-FR"/>
              </w:rPr>
            </w:pPr>
            <w:r w:rsidRPr="00BC23D4">
              <w:rPr>
                <w:b/>
                <w:bCs/>
                <w:sz w:val="20"/>
                <w:szCs w:val="20"/>
                <w:lang w:val="fr-FR"/>
              </w:rPr>
              <w:t>Fonction occupée</w:t>
            </w:r>
          </w:p>
        </w:tc>
      </w:tr>
      <w:tr w:rsidR="00DC52B0" w:rsidRPr="00BC23D4" w:rsidTr="0039114F">
        <w:tc>
          <w:tcPr>
            <w:tcW w:w="1363" w:type="pct"/>
            <w:vMerge/>
          </w:tcPr>
          <w:p w:rsidR="00DC52B0" w:rsidRPr="00BC23D4" w:rsidRDefault="00DC52B0" w:rsidP="00DC52B0">
            <w:pPr>
              <w:jc w:val="both"/>
              <w:rPr>
                <w:b/>
                <w:bCs/>
                <w:sz w:val="20"/>
                <w:szCs w:val="20"/>
                <w:lang w:val="fr-FR"/>
              </w:rPr>
            </w:pPr>
          </w:p>
        </w:tc>
        <w:tc>
          <w:tcPr>
            <w:tcW w:w="3637" w:type="pct"/>
          </w:tcPr>
          <w:p w:rsidR="00DC52B0" w:rsidRPr="00BC23D4" w:rsidRDefault="00DC52B0" w:rsidP="00DC52B0">
            <w:pPr>
              <w:jc w:val="both"/>
              <w:rPr>
                <w:b/>
                <w:bCs/>
                <w:sz w:val="20"/>
                <w:szCs w:val="20"/>
                <w:lang w:val="fr-FR"/>
              </w:rPr>
            </w:pPr>
            <w:r w:rsidRPr="00BC23D4">
              <w:rPr>
                <w:b/>
                <w:bCs/>
                <w:sz w:val="20"/>
                <w:szCs w:val="20"/>
                <w:lang w:val="fr-FR"/>
              </w:rPr>
              <w:t>Projet</w:t>
            </w:r>
          </w:p>
        </w:tc>
      </w:tr>
    </w:tbl>
    <w:p w:rsidR="00DC52B0" w:rsidRPr="00BC23D4" w:rsidRDefault="00DC52B0">
      <w:pPr>
        <w:rPr>
          <w:b/>
          <w:sz w:val="24"/>
          <w:szCs w:val="24"/>
          <w:lang w:val="fr-FR"/>
        </w:rPr>
      </w:pPr>
    </w:p>
    <w:p w:rsidR="00DC52B0" w:rsidRPr="00BC23D4" w:rsidRDefault="00DC52B0" w:rsidP="00DC52B0">
      <w:pPr>
        <w:rPr>
          <w:b/>
          <w:bCs/>
          <w:sz w:val="24"/>
          <w:szCs w:val="24"/>
          <w:lang w:val="fr-FR"/>
        </w:rPr>
      </w:pPr>
      <w:r w:rsidRPr="00BC23D4">
        <w:rPr>
          <w:b/>
          <w:bCs/>
          <w:sz w:val="24"/>
          <w:szCs w:val="24"/>
          <w:lang w:val="fr-FR"/>
        </w:rPr>
        <w:t>2</w:t>
      </w:r>
    </w:p>
    <w:tbl>
      <w:tblPr>
        <w:tblStyle w:val="TableGrid"/>
        <w:tblW w:w="5000" w:type="pct"/>
        <w:tblLook w:val="01E0" w:firstRow="1" w:lastRow="1" w:firstColumn="1" w:lastColumn="1" w:noHBand="0" w:noVBand="0"/>
      </w:tblPr>
      <w:tblGrid>
        <w:gridCol w:w="2689"/>
        <w:gridCol w:w="7175"/>
      </w:tblGrid>
      <w:tr w:rsidR="00DC52B0" w:rsidRPr="00BC23D4" w:rsidTr="0039114F">
        <w:tc>
          <w:tcPr>
            <w:tcW w:w="1363" w:type="pct"/>
          </w:tcPr>
          <w:p w:rsidR="00DC52B0" w:rsidRPr="00BC23D4" w:rsidRDefault="00DC52B0" w:rsidP="00DC52B0">
            <w:pPr>
              <w:rPr>
                <w:b/>
                <w:bCs/>
                <w:sz w:val="20"/>
                <w:szCs w:val="20"/>
                <w:lang w:val="fr-FR"/>
              </w:rPr>
            </w:pPr>
            <w:r w:rsidRPr="00BC23D4">
              <w:rPr>
                <w:b/>
                <w:bCs/>
                <w:sz w:val="20"/>
                <w:szCs w:val="20"/>
                <w:lang w:val="fr-FR"/>
              </w:rPr>
              <w:t>Nom</w:t>
            </w:r>
          </w:p>
        </w:tc>
        <w:tc>
          <w:tcPr>
            <w:tcW w:w="3637" w:type="pct"/>
          </w:tcPr>
          <w:p w:rsidR="00DC52B0" w:rsidRPr="00BC23D4" w:rsidRDefault="00DC52B0" w:rsidP="00DC52B0">
            <w:pPr>
              <w:rPr>
                <w:b/>
                <w:bCs/>
                <w:sz w:val="20"/>
                <w:szCs w:val="20"/>
                <w:lang w:val="fr-FR"/>
              </w:rPr>
            </w:pPr>
          </w:p>
        </w:tc>
      </w:tr>
      <w:tr w:rsidR="00DC52B0" w:rsidRPr="00BC23D4" w:rsidTr="0039114F">
        <w:tc>
          <w:tcPr>
            <w:tcW w:w="1363" w:type="pct"/>
          </w:tcPr>
          <w:p w:rsidR="00DC52B0" w:rsidRPr="00BC23D4" w:rsidRDefault="00DC52B0" w:rsidP="00DC52B0">
            <w:pPr>
              <w:rPr>
                <w:b/>
                <w:bCs/>
                <w:sz w:val="20"/>
                <w:szCs w:val="20"/>
                <w:lang w:val="fr-FR"/>
              </w:rPr>
            </w:pPr>
            <w:r w:rsidRPr="00BC23D4">
              <w:rPr>
                <w:b/>
                <w:bCs/>
                <w:sz w:val="20"/>
                <w:szCs w:val="20"/>
                <w:lang w:val="fr-FR"/>
              </w:rPr>
              <w:t>Prénom</w:t>
            </w:r>
          </w:p>
        </w:tc>
        <w:tc>
          <w:tcPr>
            <w:tcW w:w="3637" w:type="pct"/>
          </w:tcPr>
          <w:p w:rsidR="00DC52B0" w:rsidRPr="00BC23D4" w:rsidRDefault="00DC52B0" w:rsidP="00DC52B0">
            <w:pPr>
              <w:rPr>
                <w:b/>
                <w:bCs/>
                <w:sz w:val="20"/>
                <w:szCs w:val="20"/>
                <w:lang w:val="fr-FR"/>
              </w:rPr>
            </w:pPr>
          </w:p>
        </w:tc>
      </w:tr>
      <w:tr w:rsidR="00DC52B0" w:rsidRPr="00BC23D4" w:rsidTr="0039114F">
        <w:tc>
          <w:tcPr>
            <w:tcW w:w="1363" w:type="pct"/>
          </w:tcPr>
          <w:p w:rsidR="00DC52B0" w:rsidRPr="00BC23D4" w:rsidRDefault="00DC52B0" w:rsidP="00DC52B0">
            <w:pPr>
              <w:rPr>
                <w:b/>
                <w:bCs/>
                <w:sz w:val="20"/>
                <w:szCs w:val="20"/>
                <w:lang w:val="fr-FR"/>
              </w:rPr>
            </w:pPr>
            <w:r w:rsidRPr="00BC23D4">
              <w:rPr>
                <w:b/>
                <w:bCs/>
                <w:sz w:val="20"/>
                <w:szCs w:val="20"/>
                <w:lang w:val="fr-FR"/>
              </w:rPr>
              <w:t>Adresse</w:t>
            </w:r>
          </w:p>
        </w:tc>
        <w:tc>
          <w:tcPr>
            <w:tcW w:w="3637" w:type="pct"/>
          </w:tcPr>
          <w:p w:rsidR="00DC52B0" w:rsidRPr="00BC23D4" w:rsidRDefault="00DC52B0" w:rsidP="00DC52B0">
            <w:pPr>
              <w:rPr>
                <w:b/>
                <w:bCs/>
                <w:sz w:val="20"/>
                <w:szCs w:val="20"/>
                <w:lang w:val="fr-FR"/>
              </w:rPr>
            </w:pPr>
          </w:p>
        </w:tc>
      </w:tr>
      <w:tr w:rsidR="00DC52B0" w:rsidRPr="00BC23D4" w:rsidTr="0039114F">
        <w:tc>
          <w:tcPr>
            <w:tcW w:w="1363" w:type="pct"/>
          </w:tcPr>
          <w:p w:rsidR="00DC52B0" w:rsidRPr="00BC23D4" w:rsidRDefault="00DC52B0" w:rsidP="00DC52B0">
            <w:pPr>
              <w:rPr>
                <w:b/>
                <w:bCs/>
                <w:sz w:val="20"/>
                <w:szCs w:val="20"/>
                <w:lang w:val="fr-FR"/>
              </w:rPr>
            </w:pPr>
            <w:r w:rsidRPr="00BC23D4">
              <w:rPr>
                <w:b/>
                <w:bCs/>
                <w:sz w:val="20"/>
                <w:szCs w:val="20"/>
                <w:lang w:val="fr-FR"/>
              </w:rPr>
              <w:t>Nos de téléphone</w:t>
            </w:r>
          </w:p>
        </w:tc>
        <w:tc>
          <w:tcPr>
            <w:tcW w:w="3637" w:type="pct"/>
          </w:tcPr>
          <w:p w:rsidR="00DC52B0" w:rsidRPr="00BC23D4" w:rsidRDefault="00DC52B0" w:rsidP="00DC52B0">
            <w:pPr>
              <w:rPr>
                <w:b/>
                <w:bCs/>
                <w:sz w:val="20"/>
                <w:szCs w:val="20"/>
                <w:lang w:val="fr-FR"/>
              </w:rPr>
            </w:pPr>
          </w:p>
        </w:tc>
      </w:tr>
      <w:tr w:rsidR="00DC52B0" w:rsidRPr="00BC23D4" w:rsidTr="0039114F">
        <w:tc>
          <w:tcPr>
            <w:tcW w:w="1363" w:type="pct"/>
          </w:tcPr>
          <w:p w:rsidR="00DC52B0" w:rsidRPr="00BC23D4" w:rsidRDefault="00DC52B0" w:rsidP="00DC52B0">
            <w:pPr>
              <w:rPr>
                <w:b/>
                <w:bCs/>
                <w:sz w:val="20"/>
                <w:szCs w:val="20"/>
                <w:lang w:val="fr-FR"/>
              </w:rPr>
            </w:pPr>
            <w:r w:rsidRPr="00BC23D4">
              <w:rPr>
                <w:b/>
                <w:bCs/>
                <w:sz w:val="20"/>
                <w:szCs w:val="20"/>
                <w:lang w:val="fr-FR"/>
              </w:rPr>
              <w:t>Education/Diplôme</w:t>
            </w:r>
          </w:p>
        </w:tc>
        <w:tc>
          <w:tcPr>
            <w:tcW w:w="3637" w:type="pct"/>
          </w:tcPr>
          <w:p w:rsidR="00DC52B0" w:rsidRPr="00BC23D4" w:rsidRDefault="00DC52B0" w:rsidP="00DC52B0">
            <w:pPr>
              <w:rPr>
                <w:b/>
                <w:bCs/>
                <w:sz w:val="20"/>
                <w:szCs w:val="20"/>
                <w:lang w:val="fr-FR"/>
              </w:rPr>
            </w:pPr>
          </w:p>
        </w:tc>
      </w:tr>
      <w:tr w:rsidR="00DC52B0" w:rsidRPr="00BC23D4" w:rsidTr="0039114F">
        <w:tc>
          <w:tcPr>
            <w:tcW w:w="1363" w:type="pct"/>
          </w:tcPr>
          <w:p w:rsidR="00DC52B0" w:rsidRPr="00BC23D4" w:rsidRDefault="00DC52B0" w:rsidP="00DC52B0">
            <w:pPr>
              <w:rPr>
                <w:b/>
                <w:bCs/>
                <w:sz w:val="20"/>
                <w:szCs w:val="20"/>
                <w:lang w:val="fr-FR"/>
              </w:rPr>
            </w:pPr>
            <w:r w:rsidRPr="00BC23D4">
              <w:rPr>
                <w:b/>
                <w:bCs/>
                <w:sz w:val="20"/>
                <w:szCs w:val="20"/>
                <w:lang w:val="fr-FR"/>
              </w:rPr>
              <w:t>Nom de l'école</w:t>
            </w:r>
          </w:p>
        </w:tc>
        <w:tc>
          <w:tcPr>
            <w:tcW w:w="3637" w:type="pct"/>
          </w:tcPr>
          <w:p w:rsidR="00DC52B0" w:rsidRPr="00BC23D4" w:rsidRDefault="00DC52B0" w:rsidP="00DC52B0">
            <w:pPr>
              <w:rPr>
                <w:b/>
                <w:bCs/>
                <w:sz w:val="20"/>
                <w:szCs w:val="20"/>
                <w:lang w:val="fr-FR"/>
              </w:rPr>
            </w:pPr>
          </w:p>
        </w:tc>
      </w:tr>
      <w:tr w:rsidR="00DC52B0" w:rsidRPr="00BC23D4" w:rsidTr="0039114F">
        <w:tc>
          <w:tcPr>
            <w:tcW w:w="1363" w:type="pct"/>
          </w:tcPr>
          <w:p w:rsidR="00DC52B0" w:rsidRPr="00BC23D4" w:rsidRDefault="00DC52B0" w:rsidP="00DC52B0">
            <w:pPr>
              <w:rPr>
                <w:b/>
                <w:bCs/>
                <w:sz w:val="20"/>
                <w:szCs w:val="20"/>
                <w:lang w:val="fr-FR"/>
              </w:rPr>
            </w:pPr>
            <w:r w:rsidRPr="00BC23D4">
              <w:rPr>
                <w:b/>
                <w:bCs/>
                <w:sz w:val="20"/>
                <w:szCs w:val="20"/>
                <w:lang w:val="fr-FR"/>
              </w:rPr>
              <w:t>Langue maternelle</w:t>
            </w:r>
          </w:p>
        </w:tc>
        <w:tc>
          <w:tcPr>
            <w:tcW w:w="3637" w:type="pct"/>
          </w:tcPr>
          <w:p w:rsidR="00DC52B0" w:rsidRPr="00BC23D4" w:rsidRDefault="00DC52B0" w:rsidP="00DC52B0">
            <w:pPr>
              <w:rPr>
                <w:b/>
                <w:bCs/>
                <w:sz w:val="20"/>
                <w:szCs w:val="20"/>
                <w:lang w:val="fr-FR"/>
              </w:rPr>
            </w:pPr>
          </w:p>
        </w:tc>
      </w:tr>
    </w:tbl>
    <w:p w:rsidR="00DC52B0" w:rsidRPr="00BC23D4" w:rsidRDefault="00DC52B0" w:rsidP="00DC52B0">
      <w:pPr>
        <w:rPr>
          <w:b/>
          <w:bCs/>
          <w:sz w:val="20"/>
          <w:szCs w:val="20"/>
          <w:lang w:val="fr-FR"/>
        </w:rPr>
      </w:pPr>
      <w:r w:rsidRPr="00BC23D4">
        <w:rPr>
          <w:b/>
          <w:bCs/>
          <w:sz w:val="20"/>
          <w:szCs w:val="20"/>
          <w:lang w:val="fr-FR"/>
        </w:rPr>
        <w:t>Expériences</w:t>
      </w:r>
    </w:p>
    <w:tbl>
      <w:tblPr>
        <w:tblStyle w:val="TableGrid"/>
        <w:tblW w:w="5000" w:type="pct"/>
        <w:tblLook w:val="01E0" w:firstRow="1" w:lastRow="1" w:firstColumn="1" w:lastColumn="1" w:noHBand="0" w:noVBand="0"/>
      </w:tblPr>
      <w:tblGrid>
        <w:gridCol w:w="2689"/>
        <w:gridCol w:w="7175"/>
      </w:tblGrid>
      <w:tr w:rsidR="00DC52B0" w:rsidRPr="00BC23D4" w:rsidTr="00DC52B0">
        <w:tc>
          <w:tcPr>
            <w:tcW w:w="1363" w:type="pct"/>
            <w:vMerge w:val="restart"/>
          </w:tcPr>
          <w:p w:rsidR="00DC52B0" w:rsidRPr="00BC23D4" w:rsidRDefault="00DC52B0" w:rsidP="00DC52B0">
            <w:pPr>
              <w:rPr>
                <w:b/>
                <w:bCs/>
                <w:sz w:val="20"/>
                <w:szCs w:val="20"/>
                <w:lang w:val="fr-FR"/>
              </w:rPr>
            </w:pPr>
            <w:r w:rsidRPr="00BC23D4">
              <w:rPr>
                <w:b/>
                <w:bCs/>
                <w:sz w:val="20"/>
                <w:szCs w:val="20"/>
                <w:lang w:val="fr-FR"/>
              </w:rPr>
              <w:t>de Mois / Année</w:t>
            </w:r>
          </w:p>
          <w:p w:rsidR="00DC52B0" w:rsidRPr="00BC23D4" w:rsidRDefault="00DC52B0" w:rsidP="00DC52B0">
            <w:pPr>
              <w:rPr>
                <w:b/>
                <w:bCs/>
                <w:sz w:val="20"/>
                <w:szCs w:val="20"/>
                <w:lang w:val="fr-FR"/>
              </w:rPr>
            </w:pPr>
            <w:r w:rsidRPr="00BC23D4">
              <w:rPr>
                <w:b/>
                <w:bCs/>
                <w:sz w:val="20"/>
                <w:szCs w:val="20"/>
                <w:lang w:val="fr-FR"/>
              </w:rPr>
              <w:t>à   Mois / Année</w:t>
            </w:r>
          </w:p>
        </w:tc>
        <w:tc>
          <w:tcPr>
            <w:tcW w:w="3637" w:type="pct"/>
          </w:tcPr>
          <w:p w:rsidR="00DC52B0" w:rsidRPr="00BC23D4" w:rsidRDefault="00DC52B0" w:rsidP="00DC52B0">
            <w:pPr>
              <w:rPr>
                <w:b/>
                <w:bCs/>
                <w:sz w:val="20"/>
                <w:szCs w:val="20"/>
                <w:lang w:val="fr-FR"/>
              </w:rPr>
            </w:pPr>
            <w:r w:rsidRPr="00BC23D4">
              <w:rPr>
                <w:b/>
                <w:bCs/>
                <w:sz w:val="20"/>
                <w:szCs w:val="20"/>
                <w:lang w:val="fr-FR"/>
              </w:rPr>
              <w:t>Nom, adresse de l'Employeur</w:t>
            </w:r>
          </w:p>
        </w:tc>
      </w:tr>
      <w:tr w:rsidR="00DC52B0" w:rsidRPr="00BC23D4" w:rsidTr="00DC52B0">
        <w:tc>
          <w:tcPr>
            <w:tcW w:w="1363" w:type="pct"/>
            <w:vMerge/>
          </w:tcPr>
          <w:p w:rsidR="00DC52B0" w:rsidRPr="00BC23D4" w:rsidRDefault="00DC52B0" w:rsidP="00DC52B0">
            <w:pPr>
              <w:rPr>
                <w:b/>
                <w:bCs/>
                <w:sz w:val="20"/>
                <w:szCs w:val="20"/>
                <w:lang w:val="fr-FR"/>
              </w:rPr>
            </w:pPr>
          </w:p>
        </w:tc>
        <w:tc>
          <w:tcPr>
            <w:tcW w:w="3637" w:type="pct"/>
          </w:tcPr>
          <w:p w:rsidR="00DC52B0" w:rsidRPr="00BC23D4" w:rsidRDefault="00DC52B0" w:rsidP="00DC52B0">
            <w:pPr>
              <w:rPr>
                <w:b/>
                <w:bCs/>
                <w:sz w:val="20"/>
                <w:szCs w:val="20"/>
                <w:lang w:val="fr-FR"/>
              </w:rPr>
            </w:pPr>
            <w:r w:rsidRPr="00BC23D4">
              <w:rPr>
                <w:b/>
                <w:bCs/>
                <w:sz w:val="20"/>
                <w:szCs w:val="20"/>
                <w:lang w:val="fr-FR"/>
              </w:rPr>
              <w:t>Fonction occupée</w:t>
            </w:r>
          </w:p>
        </w:tc>
      </w:tr>
      <w:tr w:rsidR="00DC52B0" w:rsidRPr="00BC23D4" w:rsidTr="00DC52B0">
        <w:tc>
          <w:tcPr>
            <w:tcW w:w="1363" w:type="pct"/>
            <w:vMerge/>
          </w:tcPr>
          <w:p w:rsidR="00DC52B0" w:rsidRPr="00BC23D4" w:rsidRDefault="00DC52B0" w:rsidP="00DC52B0">
            <w:pPr>
              <w:rPr>
                <w:b/>
                <w:bCs/>
                <w:sz w:val="20"/>
                <w:szCs w:val="20"/>
                <w:lang w:val="fr-FR"/>
              </w:rPr>
            </w:pPr>
          </w:p>
        </w:tc>
        <w:tc>
          <w:tcPr>
            <w:tcW w:w="3637" w:type="pct"/>
          </w:tcPr>
          <w:p w:rsidR="00DC52B0" w:rsidRPr="00BC23D4" w:rsidRDefault="00DC52B0" w:rsidP="00DC52B0">
            <w:pPr>
              <w:rPr>
                <w:b/>
                <w:bCs/>
                <w:sz w:val="20"/>
                <w:szCs w:val="20"/>
                <w:lang w:val="fr-FR"/>
              </w:rPr>
            </w:pPr>
            <w:r w:rsidRPr="00BC23D4">
              <w:rPr>
                <w:b/>
                <w:bCs/>
                <w:sz w:val="20"/>
                <w:szCs w:val="20"/>
                <w:lang w:val="fr-FR"/>
              </w:rPr>
              <w:t>Projet</w:t>
            </w:r>
          </w:p>
        </w:tc>
      </w:tr>
      <w:tr w:rsidR="00DC52B0" w:rsidRPr="00BC23D4" w:rsidTr="00DC52B0">
        <w:tc>
          <w:tcPr>
            <w:tcW w:w="1363" w:type="pct"/>
            <w:vMerge w:val="restart"/>
          </w:tcPr>
          <w:p w:rsidR="00DC52B0" w:rsidRPr="00BC23D4" w:rsidRDefault="00DC52B0" w:rsidP="00DC52B0">
            <w:pPr>
              <w:rPr>
                <w:b/>
                <w:bCs/>
                <w:sz w:val="20"/>
                <w:szCs w:val="20"/>
                <w:lang w:val="fr-FR"/>
              </w:rPr>
            </w:pPr>
            <w:r w:rsidRPr="00BC23D4">
              <w:rPr>
                <w:b/>
                <w:bCs/>
                <w:sz w:val="20"/>
                <w:szCs w:val="20"/>
                <w:lang w:val="fr-FR"/>
              </w:rPr>
              <w:t>de Mois / Année</w:t>
            </w:r>
          </w:p>
          <w:p w:rsidR="00DC52B0" w:rsidRPr="00BC23D4" w:rsidRDefault="00DC52B0" w:rsidP="00DC52B0">
            <w:pPr>
              <w:rPr>
                <w:b/>
                <w:bCs/>
                <w:sz w:val="20"/>
                <w:szCs w:val="20"/>
                <w:lang w:val="fr-FR"/>
              </w:rPr>
            </w:pPr>
            <w:r w:rsidRPr="00BC23D4">
              <w:rPr>
                <w:b/>
                <w:bCs/>
                <w:sz w:val="20"/>
                <w:szCs w:val="20"/>
                <w:lang w:val="fr-FR"/>
              </w:rPr>
              <w:t>à   Mois / Année</w:t>
            </w:r>
          </w:p>
        </w:tc>
        <w:tc>
          <w:tcPr>
            <w:tcW w:w="3637" w:type="pct"/>
          </w:tcPr>
          <w:p w:rsidR="00DC52B0" w:rsidRPr="00BC23D4" w:rsidRDefault="00DC52B0" w:rsidP="00DC52B0">
            <w:pPr>
              <w:rPr>
                <w:b/>
                <w:bCs/>
                <w:sz w:val="20"/>
                <w:szCs w:val="20"/>
                <w:lang w:val="fr-FR"/>
              </w:rPr>
            </w:pPr>
            <w:r w:rsidRPr="00BC23D4">
              <w:rPr>
                <w:b/>
                <w:bCs/>
                <w:sz w:val="20"/>
                <w:szCs w:val="20"/>
                <w:lang w:val="fr-FR"/>
              </w:rPr>
              <w:t>Nom, adresse de l'Employeur</w:t>
            </w:r>
          </w:p>
        </w:tc>
      </w:tr>
      <w:tr w:rsidR="00DC52B0" w:rsidRPr="00BC23D4" w:rsidTr="00DC52B0">
        <w:tc>
          <w:tcPr>
            <w:tcW w:w="1363" w:type="pct"/>
            <w:vMerge/>
          </w:tcPr>
          <w:p w:rsidR="00DC52B0" w:rsidRPr="00BC23D4" w:rsidRDefault="00DC52B0" w:rsidP="00DC52B0">
            <w:pPr>
              <w:rPr>
                <w:b/>
                <w:bCs/>
                <w:sz w:val="20"/>
                <w:szCs w:val="20"/>
                <w:lang w:val="fr-FR"/>
              </w:rPr>
            </w:pPr>
          </w:p>
        </w:tc>
        <w:tc>
          <w:tcPr>
            <w:tcW w:w="3637" w:type="pct"/>
          </w:tcPr>
          <w:p w:rsidR="00DC52B0" w:rsidRPr="00BC23D4" w:rsidRDefault="00DC52B0" w:rsidP="00DC52B0">
            <w:pPr>
              <w:rPr>
                <w:b/>
                <w:bCs/>
                <w:sz w:val="20"/>
                <w:szCs w:val="20"/>
                <w:lang w:val="fr-FR"/>
              </w:rPr>
            </w:pPr>
            <w:r w:rsidRPr="00BC23D4">
              <w:rPr>
                <w:b/>
                <w:bCs/>
                <w:sz w:val="20"/>
                <w:szCs w:val="20"/>
                <w:lang w:val="fr-FR"/>
              </w:rPr>
              <w:t>Fonction occupée</w:t>
            </w:r>
          </w:p>
        </w:tc>
      </w:tr>
      <w:tr w:rsidR="00DC52B0" w:rsidRPr="00BC23D4" w:rsidTr="00DC52B0">
        <w:tc>
          <w:tcPr>
            <w:tcW w:w="1363" w:type="pct"/>
            <w:vMerge/>
          </w:tcPr>
          <w:p w:rsidR="00DC52B0" w:rsidRPr="00BC23D4" w:rsidRDefault="00DC52B0" w:rsidP="00DC52B0">
            <w:pPr>
              <w:rPr>
                <w:b/>
                <w:bCs/>
                <w:sz w:val="20"/>
                <w:szCs w:val="20"/>
                <w:lang w:val="fr-FR"/>
              </w:rPr>
            </w:pPr>
          </w:p>
        </w:tc>
        <w:tc>
          <w:tcPr>
            <w:tcW w:w="3637" w:type="pct"/>
          </w:tcPr>
          <w:p w:rsidR="00DC52B0" w:rsidRPr="00BC23D4" w:rsidRDefault="00DC52B0" w:rsidP="00DC52B0">
            <w:pPr>
              <w:rPr>
                <w:b/>
                <w:bCs/>
                <w:sz w:val="20"/>
                <w:szCs w:val="20"/>
                <w:lang w:val="fr-FR"/>
              </w:rPr>
            </w:pPr>
            <w:r w:rsidRPr="00BC23D4">
              <w:rPr>
                <w:b/>
                <w:bCs/>
                <w:sz w:val="20"/>
                <w:szCs w:val="20"/>
                <w:lang w:val="fr-FR"/>
              </w:rPr>
              <w:t>Projet</w:t>
            </w:r>
          </w:p>
        </w:tc>
      </w:tr>
    </w:tbl>
    <w:p w:rsidR="00DC52B0" w:rsidRPr="00BC23D4" w:rsidRDefault="00DC52B0">
      <w:pPr>
        <w:rPr>
          <w:b/>
          <w:sz w:val="24"/>
          <w:szCs w:val="24"/>
          <w:lang w:val="fr-FR"/>
        </w:rPr>
      </w:pPr>
    </w:p>
    <w:p w:rsidR="00DC52B0" w:rsidRPr="00BC23D4" w:rsidRDefault="00DC52B0" w:rsidP="00DC52B0">
      <w:pPr>
        <w:rPr>
          <w:b/>
          <w:sz w:val="24"/>
          <w:szCs w:val="24"/>
          <w:lang w:val="fr-FR"/>
        </w:rPr>
      </w:pPr>
    </w:p>
    <w:p w:rsidR="00DC52B0" w:rsidRPr="00BC23D4" w:rsidRDefault="00DC52B0" w:rsidP="00DC52B0">
      <w:pPr>
        <w:jc w:val="center"/>
        <w:rPr>
          <w:b/>
          <w:sz w:val="24"/>
          <w:szCs w:val="24"/>
          <w:lang w:val="fr-FR"/>
        </w:rPr>
      </w:pPr>
      <w:r w:rsidRPr="00BC23D4">
        <w:rPr>
          <w:b/>
          <w:sz w:val="24"/>
          <w:szCs w:val="24"/>
          <w:lang w:val="fr-FR"/>
        </w:rPr>
        <w:t>Personnel ouvrier à la date de la demande de pré-qualification</w:t>
      </w:r>
    </w:p>
    <w:tbl>
      <w:tblPr>
        <w:tblStyle w:val="TableGrid"/>
        <w:tblW w:w="5000" w:type="pct"/>
        <w:tblLook w:val="01E0" w:firstRow="1" w:lastRow="1" w:firstColumn="1" w:lastColumn="1" w:noHBand="0" w:noVBand="0"/>
      </w:tblPr>
      <w:tblGrid>
        <w:gridCol w:w="2719"/>
        <w:gridCol w:w="7145"/>
      </w:tblGrid>
      <w:tr w:rsidR="00DC52B0" w:rsidRPr="00BC23D4" w:rsidTr="00DC52B0">
        <w:tc>
          <w:tcPr>
            <w:tcW w:w="1378" w:type="pct"/>
          </w:tcPr>
          <w:p w:rsidR="00DC52B0" w:rsidRPr="00BC23D4" w:rsidRDefault="00DC52B0" w:rsidP="00DC52B0">
            <w:pPr>
              <w:rPr>
                <w:b/>
                <w:bCs/>
                <w:sz w:val="20"/>
                <w:szCs w:val="20"/>
                <w:lang w:val="fr-FR"/>
              </w:rPr>
            </w:pPr>
            <w:r w:rsidRPr="00BC23D4">
              <w:rPr>
                <w:b/>
                <w:bCs/>
                <w:sz w:val="20"/>
                <w:szCs w:val="20"/>
                <w:lang w:val="fr-FR"/>
              </w:rPr>
              <w:t>Nombre total</w:t>
            </w:r>
          </w:p>
        </w:tc>
        <w:tc>
          <w:tcPr>
            <w:tcW w:w="3622" w:type="pct"/>
          </w:tcPr>
          <w:p w:rsidR="00DC52B0" w:rsidRPr="00BC23D4" w:rsidRDefault="00DC52B0" w:rsidP="00DC52B0">
            <w:pPr>
              <w:rPr>
                <w:b/>
                <w:bCs/>
                <w:sz w:val="20"/>
                <w:szCs w:val="20"/>
                <w:lang w:val="fr-FR"/>
              </w:rPr>
            </w:pPr>
          </w:p>
        </w:tc>
      </w:tr>
      <w:tr w:rsidR="00DC52B0" w:rsidRPr="00BC23D4" w:rsidTr="00DC52B0">
        <w:tc>
          <w:tcPr>
            <w:tcW w:w="1378" w:type="pct"/>
          </w:tcPr>
          <w:p w:rsidR="00DC52B0" w:rsidRPr="00BC23D4" w:rsidRDefault="00DC52B0" w:rsidP="00DC52B0">
            <w:pPr>
              <w:rPr>
                <w:b/>
                <w:bCs/>
                <w:sz w:val="20"/>
                <w:szCs w:val="20"/>
                <w:lang w:val="fr-FR"/>
              </w:rPr>
            </w:pPr>
            <w:r w:rsidRPr="00BC23D4">
              <w:rPr>
                <w:b/>
                <w:bCs/>
                <w:sz w:val="20"/>
                <w:szCs w:val="20"/>
                <w:lang w:val="fr-FR"/>
              </w:rPr>
              <w:t>Nombre d'ouvriers qualifiés</w:t>
            </w:r>
          </w:p>
        </w:tc>
        <w:tc>
          <w:tcPr>
            <w:tcW w:w="3622" w:type="pct"/>
          </w:tcPr>
          <w:p w:rsidR="00DC52B0" w:rsidRPr="00BC23D4" w:rsidRDefault="00DC52B0" w:rsidP="00DC52B0">
            <w:pPr>
              <w:rPr>
                <w:b/>
                <w:bCs/>
                <w:sz w:val="20"/>
                <w:szCs w:val="20"/>
                <w:lang w:val="fr-FR"/>
              </w:rPr>
            </w:pPr>
          </w:p>
        </w:tc>
      </w:tr>
      <w:tr w:rsidR="00DC52B0" w:rsidRPr="00BC23D4" w:rsidTr="00DC52B0">
        <w:tc>
          <w:tcPr>
            <w:tcW w:w="1378" w:type="pct"/>
          </w:tcPr>
          <w:p w:rsidR="00DC52B0" w:rsidRPr="00BC23D4" w:rsidRDefault="00DC52B0" w:rsidP="00DC52B0">
            <w:pPr>
              <w:rPr>
                <w:b/>
                <w:bCs/>
                <w:sz w:val="20"/>
                <w:szCs w:val="20"/>
                <w:lang w:val="fr-FR"/>
              </w:rPr>
            </w:pPr>
            <w:r w:rsidRPr="00BC23D4">
              <w:rPr>
                <w:b/>
                <w:bCs/>
                <w:sz w:val="20"/>
                <w:szCs w:val="20"/>
                <w:lang w:val="fr-FR"/>
              </w:rPr>
              <w:t xml:space="preserve">Nombres de </w:t>
            </w:r>
            <w:r w:rsidR="00BC23D4" w:rsidRPr="00BC23D4">
              <w:rPr>
                <w:b/>
                <w:bCs/>
                <w:sz w:val="20"/>
                <w:szCs w:val="20"/>
                <w:lang w:val="fr-FR"/>
              </w:rPr>
              <w:t>manœuvres</w:t>
            </w:r>
          </w:p>
        </w:tc>
        <w:tc>
          <w:tcPr>
            <w:tcW w:w="3622" w:type="pct"/>
          </w:tcPr>
          <w:p w:rsidR="00DC52B0" w:rsidRPr="00BC23D4" w:rsidRDefault="00DC52B0" w:rsidP="00DC52B0">
            <w:pPr>
              <w:rPr>
                <w:b/>
                <w:bCs/>
                <w:sz w:val="20"/>
                <w:szCs w:val="20"/>
                <w:lang w:val="fr-FR"/>
              </w:rPr>
            </w:pPr>
          </w:p>
        </w:tc>
      </w:tr>
    </w:tbl>
    <w:p w:rsidR="00DC52B0" w:rsidRPr="00BC23D4" w:rsidRDefault="00DC52B0">
      <w:pPr>
        <w:rPr>
          <w:b/>
          <w:sz w:val="24"/>
          <w:szCs w:val="24"/>
          <w:lang w:val="fr-FR"/>
        </w:rPr>
      </w:pPr>
    </w:p>
    <w:p w:rsidR="00A0313A" w:rsidRPr="00BC23D4" w:rsidRDefault="00A0313A">
      <w:pPr>
        <w:rPr>
          <w:b/>
          <w:sz w:val="24"/>
          <w:szCs w:val="24"/>
          <w:lang w:val="fr-FR"/>
        </w:rPr>
      </w:pPr>
      <w:r w:rsidRPr="00BC23D4">
        <w:rPr>
          <w:b/>
          <w:sz w:val="24"/>
          <w:szCs w:val="24"/>
          <w:lang w:val="fr-FR"/>
        </w:rPr>
        <w:br w:type="page"/>
      </w:r>
    </w:p>
    <w:p w:rsidR="00A0313A" w:rsidRPr="00BC23D4" w:rsidRDefault="00A0313A" w:rsidP="006C3486">
      <w:pPr>
        <w:jc w:val="both"/>
        <w:rPr>
          <w:b/>
          <w:sz w:val="24"/>
          <w:szCs w:val="24"/>
          <w:lang w:val="fr-FR"/>
        </w:rPr>
      </w:pPr>
    </w:p>
    <w:p w:rsidR="00A0313A" w:rsidRPr="00BC23D4" w:rsidRDefault="006C3486" w:rsidP="00A0313A">
      <w:pPr>
        <w:jc w:val="center"/>
        <w:rPr>
          <w:b/>
          <w:sz w:val="24"/>
          <w:szCs w:val="24"/>
          <w:lang w:val="fr-FR"/>
        </w:rPr>
      </w:pPr>
      <w:r w:rsidRPr="00BC23D4">
        <w:rPr>
          <w:b/>
          <w:sz w:val="24"/>
          <w:szCs w:val="24"/>
          <w:lang w:val="fr-FR"/>
        </w:rPr>
        <w:t>FORMULAIRE T3:</w:t>
      </w:r>
    </w:p>
    <w:p w:rsidR="00A0313A" w:rsidRPr="00BC23D4" w:rsidRDefault="00A0313A" w:rsidP="00A0313A">
      <w:pPr>
        <w:jc w:val="center"/>
        <w:rPr>
          <w:b/>
          <w:sz w:val="24"/>
          <w:szCs w:val="24"/>
          <w:lang w:val="fr-FR"/>
        </w:rPr>
      </w:pPr>
    </w:p>
    <w:p w:rsidR="006C3486" w:rsidRPr="00BC23D4" w:rsidRDefault="006C3486" w:rsidP="00A0313A">
      <w:pPr>
        <w:jc w:val="center"/>
        <w:rPr>
          <w:b/>
          <w:sz w:val="24"/>
          <w:szCs w:val="24"/>
          <w:lang w:val="fr-FR"/>
        </w:rPr>
      </w:pPr>
      <w:r w:rsidRPr="00BC23D4">
        <w:rPr>
          <w:b/>
          <w:sz w:val="24"/>
          <w:szCs w:val="24"/>
          <w:lang w:val="fr-FR"/>
        </w:rPr>
        <w:t>DECLARATION DES EXPERIENCES</w:t>
      </w:r>
    </w:p>
    <w:p w:rsidR="006C3486" w:rsidRPr="00BC23D4" w:rsidRDefault="006C3486" w:rsidP="00B07AD7">
      <w:pPr>
        <w:jc w:val="both"/>
        <w:rPr>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796"/>
      </w:tblGrid>
      <w:tr w:rsidR="0039114F" w:rsidRPr="00BC23D4" w:rsidTr="000D0949">
        <w:tc>
          <w:tcPr>
            <w:tcW w:w="2062" w:type="pct"/>
          </w:tcPr>
          <w:p w:rsidR="0039114F" w:rsidRPr="00BC23D4" w:rsidRDefault="0039114F" w:rsidP="0039114F">
            <w:pPr>
              <w:jc w:val="both"/>
              <w:rPr>
                <w:b/>
                <w:sz w:val="24"/>
                <w:szCs w:val="24"/>
                <w:lang w:val="fr-FR"/>
              </w:rPr>
            </w:pPr>
            <w:r w:rsidRPr="00BC23D4">
              <w:rPr>
                <w:b/>
                <w:sz w:val="24"/>
                <w:szCs w:val="24"/>
                <w:lang w:val="fr-FR"/>
              </w:rPr>
              <w:t xml:space="preserve">Nom du Candidat </w:t>
            </w:r>
          </w:p>
        </w:tc>
        <w:tc>
          <w:tcPr>
            <w:tcW w:w="2938" w:type="pct"/>
          </w:tcPr>
          <w:p w:rsidR="0039114F" w:rsidRPr="00BC23D4" w:rsidRDefault="0039114F" w:rsidP="0039114F">
            <w:pPr>
              <w:jc w:val="both"/>
              <w:rPr>
                <w:sz w:val="24"/>
                <w:szCs w:val="24"/>
                <w:lang w:val="fr-FR"/>
              </w:rPr>
            </w:pPr>
          </w:p>
        </w:tc>
      </w:tr>
      <w:tr w:rsidR="0039114F" w:rsidRPr="00990242" w:rsidTr="000D0949">
        <w:tc>
          <w:tcPr>
            <w:tcW w:w="2062" w:type="pct"/>
          </w:tcPr>
          <w:p w:rsidR="0039114F" w:rsidRPr="00BC23D4" w:rsidRDefault="0039114F" w:rsidP="0039114F">
            <w:pPr>
              <w:jc w:val="both"/>
              <w:rPr>
                <w:b/>
                <w:sz w:val="24"/>
                <w:szCs w:val="24"/>
                <w:lang w:val="fr-FR"/>
              </w:rPr>
            </w:pPr>
            <w:r w:rsidRPr="00BC23D4">
              <w:rPr>
                <w:b/>
                <w:sz w:val="24"/>
                <w:szCs w:val="24"/>
                <w:lang w:val="fr-FR"/>
              </w:rPr>
              <w:t>Date de soumission de la candidature</w:t>
            </w:r>
          </w:p>
        </w:tc>
        <w:tc>
          <w:tcPr>
            <w:tcW w:w="2938" w:type="pct"/>
          </w:tcPr>
          <w:p w:rsidR="0039114F" w:rsidRPr="00BC23D4" w:rsidRDefault="0039114F" w:rsidP="0039114F">
            <w:pPr>
              <w:jc w:val="both"/>
              <w:rPr>
                <w:sz w:val="24"/>
                <w:szCs w:val="24"/>
                <w:lang w:val="fr-FR"/>
              </w:rPr>
            </w:pPr>
          </w:p>
        </w:tc>
      </w:tr>
      <w:tr w:rsidR="0039114F" w:rsidRPr="00990242" w:rsidTr="000D0949">
        <w:tc>
          <w:tcPr>
            <w:tcW w:w="2062" w:type="pct"/>
          </w:tcPr>
          <w:p w:rsidR="0039114F" w:rsidRPr="00BC23D4" w:rsidRDefault="0039114F" w:rsidP="0039114F">
            <w:pPr>
              <w:jc w:val="both"/>
              <w:rPr>
                <w:b/>
                <w:sz w:val="24"/>
                <w:szCs w:val="24"/>
                <w:lang w:val="fr-FR"/>
              </w:rPr>
            </w:pPr>
            <w:r w:rsidRPr="00BC23D4">
              <w:rPr>
                <w:b/>
                <w:sz w:val="24"/>
                <w:szCs w:val="24"/>
                <w:lang w:val="fr-FR"/>
              </w:rPr>
              <w:t>Objet</w:t>
            </w:r>
          </w:p>
        </w:tc>
        <w:tc>
          <w:tcPr>
            <w:tcW w:w="2938" w:type="pct"/>
          </w:tcPr>
          <w:p w:rsidR="0039114F" w:rsidRPr="00BC23D4" w:rsidRDefault="0039114F" w:rsidP="0039114F">
            <w:pPr>
              <w:jc w:val="both"/>
              <w:rPr>
                <w:sz w:val="24"/>
                <w:szCs w:val="24"/>
                <w:lang w:val="fr-FR"/>
              </w:rPr>
            </w:pPr>
            <w:r w:rsidRPr="00BC23D4">
              <w:rPr>
                <w:sz w:val="24"/>
                <w:szCs w:val="24"/>
                <w:lang w:val="fr-FR"/>
              </w:rPr>
              <w:t>Agréation en travaux sous les conditions d'Etat d'Urgence</w:t>
            </w:r>
          </w:p>
        </w:tc>
      </w:tr>
      <w:tr w:rsidR="0039114F" w:rsidRPr="00BC23D4" w:rsidTr="000D0949">
        <w:tc>
          <w:tcPr>
            <w:tcW w:w="2062" w:type="pct"/>
          </w:tcPr>
          <w:p w:rsidR="0039114F" w:rsidRPr="00BC23D4" w:rsidRDefault="0039114F" w:rsidP="0039114F">
            <w:pPr>
              <w:jc w:val="both"/>
              <w:rPr>
                <w:b/>
                <w:sz w:val="24"/>
                <w:szCs w:val="24"/>
                <w:lang w:val="fr-FR"/>
              </w:rPr>
            </w:pPr>
            <w:r w:rsidRPr="00BC23D4">
              <w:rPr>
                <w:b/>
                <w:sz w:val="24"/>
                <w:szCs w:val="24"/>
                <w:lang w:val="fr-FR"/>
              </w:rPr>
              <w:t>Type de Travaux</w:t>
            </w:r>
          </w:p>
        </w:tc>
        <w:tc>
          <w:tcPr>
            <w:tcW w:w="2938" w:type="pct"/>
          </w:tcPr>
          <w:p w:rsidR="0039114F" w:rsidRPr="00BC23D4" w:rsidRDefault="0039114F" w:rsidP="0039114F">
            <w:pPr>
              <w:jc w:val="both"/>
              <w:rPr>
                <w:sz w:val="24"/>
                <w:szCs w:val="24"/>
                <w:lang w:val="fr-FR"/>
              </w:rPr>
            </w:pPr>
          </w:p>
        </w:tc>
      </w:tr>
    </w:tbl>
    <w:p w:rsidR="0039114F" w:rsidRPr="00BC23D4" w:rsidRDefault="0039114F" w:rsidP="00B07AD7">
      <w:pPr>
        <w:jc w:val="both"/>
        <w:rPr>
          <w:sz w:val="24"/>
          <w:szCs w:val="24"/>
          <w:lang w:val="fr-FR"/>
        </w:rPr>
      </w:pPr>
    </w:p>
    <w:p w:rsidR="0039114F" w:rsidRPr="00BC23D4" w:rsidRDefault="0039114F" w:rsidP="00B07AD7">
      <w:pPr>
        <w:jc w:val="both"/>
        <w:rPr>
          <w:sz w:val="24"/>
          <w:szCs w:val="24"/>
          <w:lang w:val="fr-FR"/>
        </w:rPr>
      </w:pPr>
    </w:p>
    <w:p w:rsidR="0039114F" w:rsidRPr="00BC23D4" w:rsidRDefault="0039114F" w:rsidP="0039114F">
      <w:pPr>
        <w:jc w:val="center"/>
        <w:rPr>
          <w:b/>
          <w:sz w:val="24"/>
          <w:szCs w:val="24"/>
          <w:lang w:val="fr-FR"/>
        </w:rPr>
      </w:pPr>
      <w:r w:rsidRPr="00BC23D4">
        <w:rPr>
          <w:b/>
          <w:sz w:val="24"/>
          <w:szCs w:val="24"/>
          <w:lang w:val="fr-FR"/>
        </w:rPr>
        <w:t>Déclaration de l'Expérience Générale du Candidat</w:t>
      </w:r>
    </w:p>
    <w:p w:rsidR="0039114F" w:rsidRPr="00BC23D4" w:rsidRDefault="0039114F" w:rsidP="0039114F">
      <w:pPr>
        <w:jc w:val="both"/>
        <w:rPr>
          <w:b/>
          <w:bCs/>
          <w:lang w:val="fr-FR"/>
        </w:rPr>
      </w:pPr>
      <w:r w:rsidRPr="00BC23D4">
        <w:rPr>
          <w:b/>
          <w:bCs/>
          <w:lang w:val="fr-FR"/>
        </w:rPr>
        <w:t xml:space="preserve">Note: </w:t>
      </w:r>
      <w:r w:rsidRPr="00BC23D4">
        <w:rPr>
          <w:bCs/>
          <w:lang w:val="fr-FR"/>
        </w:rPr>
        <w:t>La déclaration d'expérience générale porte sur l'ensemble des projets de travaux exécutés par l'entreprise candidate durant les cinq dernières années. Les projets présentés doivent être complètement achevés, c'est-à-dire, ayant été certifiés par une procédure de réception provisoire.</w:t>
      </w:r>
    </w:p>
    <w:p w:rsidR="0039114F" w:rsidRPr="00BC23D4" w:rsidRDefault="0039114F" w:rsidP="0039114F">
      <w:pPr>
        <w:jc w:val="both"/>
        <w:rPr>
          <w:b/>
          <w:bCs/>
          <w:sz w:val="24"/>
          <w:szCs w:val="24"/>
          <w:lang w:val="fr-FR"/>
        </w:rPr>
      </w:pPr>
    </w:p>
    <w:tbl>
      <w:tblPr>
        <w:tblStyle w:val="TableGrid"/>
        <w:tblW w:w="5000" w:type="pct"/>
        <w:tblLook w:val="04A0" w:firstRow="1" w:lastRow="0" w:firstColumn="1" w:lastColumn="0" w:noHBand="0" w:noVBand="1"/>
      </w:tblPr>
      <w:tblGrid>
        <w:gridCol w:w="1598"/>
        <w:gridCol w:w="3910"/>
        <w:gridCol w:w="2610"/>
        <w:gridCol w:w="1746"/>
      </w:tblGrid>
      <w:tr w:rsidR="0039114F" w:rsidRPr="00BC23D4" w:rsidTr="000D0949">
        <w:tc>
          <w:tcPr>
            <w:tcW w:w="810" w:type="pct"/>
          </w:tcPr>
          <w:p w:rsidR="0039114F" w:rsidRPr="00BC23D4" w:rsidRDefault="0039114F" w:rsidP="0039114F">
            <w:pPr>
              <w:jc w:val="both"/>
              <w:rPr>
                <w:b/>
                <w:bCs/>
                <w:lang w:val="fr-FR"/>
              </w:rPr>
            </w:pPr>
            <w:r w:rsidRPr="00BC23D4">
              <w:rPr>
                <w:b/>
                <w:bCs/>
                <w:lang w:val="fr-FR"/>
              </w:rPr>
              <w:t>Année</w:t>
            </w:r>
          </w:p>
        </w:tc>
        <w:tc>
          <w:tcPr>
            <w:tcW w:w="1982" w:type="pct"/>
          </w:tcPr>
          <w:p w:rsidR="0039114F" w:rsidRPr="00BC23D4" w:rsidRDefault="0039114F" w:rsidP="0039114F">
            <w:pPr>
              <w:jc w:val="both"/>
              <w:rPr>
                <w:b/>
                <w:bCs/>
                <w:lang w:val="fr-FR"/>
              </w:rPr>
            </w:pPr>
            <w:r w:rsidRPr="00BC23D4">
              <w:rPr>
                <w:b/>
                <w:bCs/>
                <w:lang w:val="fr-FR"/>
              </w:rPr>
              <w:t>Objet des travaux</w:t>
            </w:r>
          </w:p>
        </w:tc>
        <w:tc>
          <w:tcPr>
            <w:tcW w:w="1323" w:type="pct"/>
          </w:tcPr>
          <w:p w:rsidR="0039114F" w:rsidRPr="00BC23D4" w:rsidRDefault="0039114F" w:rsidP="0039114F">
            <w:pPr>
              <w:jc w:val="both"/>
              <w:rPr>
                <w:b/>
                <w:bCs/>
                <w:lang w:val="fr-FR"/>
              </w:rPr>
            </w:pPr>
            <w:r w:rsidRPr="00BC23D4">
              <w:rPr>
                <w:b/>
                <w:bCs/>
                <w:lang w:val="fr-FR"/>
              </w:rPr>
              <w:t>Client</w:t>
            </w:r>
          </w:p>
        </w:tc>
        <w:tc>
          <w:tcPr>
            <w:tcW w:w="885" w:type="pct"/>
          </w:tcPr>
          <w:p w:rsidR="0039114F" w:rsidRPr="00BC23D4" w:rsidRDefault="0039114F" w:rsidP="0039114F">
            <w:pPr>
              <w:jc w:val="both"/>
              <w:rPr>
                <w:b/>
                <w:bCs/>
                <w:lang w:val="fr-FR"/>
              </w:rPr>
            </w:pPr>
            <w:r w:rsidRPr="00BC23D4">
              <w:rPr>
                <w:b/>
                <w:bCs/>
                <w:lang w:val="fr-FR"/>
              </w:rPr>
              <w:t xml:space="preserve">Montant contractuel </w:t>
            </w:r>
            <w:r w:rsidRPr="00BC23D4">
              <w:rPr>
                <w:bCs/>
                <w:lang w:val="fr-FR"/>
              </w:rPr>
              <w:t>(HTG)</w:t>
            </w:r>
          </w:p>
        </w:tc>
      </w:tr>
      <w:tr w:rsidR="0039114F" w:rsidRPr="00BC23D4" w:rsidTr="000D0949">
        <w:tc>
          <w:tcPr>
            <w:tcW w:w="810" w:type="pct"/>
          </w:tcPr>
          <w:p w:rsidR="0039114F" w:rsidRPr="00BC23D4" w:rsidRDefault="00BC23D4" w:rsidP="0039114F">
            <w:pPr>
              <w:jc w:val="both"/>
              <w:rPr>
                <w:b/>
                <w:bCs/>
                <w:lang w:val="fr-FR"/>
              </w:rPr>
            </w:pPr>
            <w:r w:rsidRPr="00BC23D4">
              <w:rPr>
                <w:b/>
                <w:bCs/>
                <w:lang w:val="fr-FR"/>
              </w:rPr>
              <w:t>Année -7</w:t>
            </w: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39114F" w:rsidP="0039114F">
            <w:pPr>
              <w:jc w:val="both"/>
              <w:rPr>
                <w:b/>
                <w:bCs/>
                <w:lang w:val="fr-FR"/>
              </w:rPr>
            </w:pP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BC23D4" w:rsidP="0039114F">
            <w:pPr>
              <w:jc w:val="both"/>
              <w:rPr>
                <w:b/>
                <w:bCs/>
                <w:lang w:val="fr-FR"/>
              </w:rPr>
            </w:pPr>
            <w:r w:rsidRPr="00BC23D4">
              <w:rPr>
                <w:b/>
                <w:bCs/>
                <w:lang w:val="fr-FR"/>
              </w:rPr>
              <w:t>Année -6</w:t>
            </w: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39114F" w:rsidP="0039114F">
            <w:pPr>
              <w:jc w:val="both"/>
              <w:rPr>
                <w:b/>
                <w:bCs/>
                <w:lang w:val="fr-FR"/>
              </w:rPr>
            </w:pP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BC23D4" w:rsidP="0039114F">
            <w:pPr>
              <w:jc w:val="both"/>
              <w:rPr>
                <w:b/>
                <w:bCs/>
                <w:lang w:val="fr-FR"/>
              </w:rPr>
            </w:pPr>
            <w:r w:rsidRPr="00BC23D4">
              <w:rPr>
                <w:b/>
                <w:bCs/>
                <w:lang w:val="fr-FR"/>
              </w:rPr>
              <w:t>Année -5</w:t>
            </w: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39114F" w:rsidP="0039114F">
            <w:pPr>
              <w:jc w:val="both"/>
              <w:rPr>
                <w:b/>
                <w:bCs/>
                <w:lang w:val="fr-FR"/>
              </w:rPr>
            </w:pP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BC23D4" w:rsidP="0039114F">
            <w:pPr>
              <w:jc w:val="both"/>
              <w:rPr>
                <w:b/>
                <w:bCs/>
                <w:lang w:val="fr-FR"/>
              </w:rPr>
            </w:pPr>
            <w:r w:rsidRPr="00BC23D4">
              <w:rPr>
                <w:b/>
                <w:bCs/>
                <w:lang w:val="fr-FR"/>
              </w:rPr>
              <w:t>Année -4</w:t>
            </w: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39114F" w:rsidP="0039114F">
            <w:pPr>
              <w:jc w:val="both"/>
              <w:rPr>
                <w:b/>
                <w:bCs/>
                <w:lang w:val="fr-FR"/>
              </w:rPr>
            </w:pP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BC23D4" w:rsidP="0039114F">
            <w:pPr>
              <w:jc w:val="both"/>
              <w:rPr>
                <w:b/>
                <w:bCs/>
                <w:lang w:val="fr-FR"/>
              </w:rPr>
            </w:pPr>
            <w:r w:rsidRPr="00BC23D4">
              <w:rPr>
                <w:b/>
                <w:bCs/>
                <w:lang w:val="fr-FR"/>
              </w:rPr>
              <w:t>Année -3</w:t>
            </w: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39114F" w:rsidP="0039114F">
            <w:pPr>
              <w:jc w:val="both"/>
              <w:rPr>
                <w:b/>
                <w:bCs/>
                <w:lang w:val="fr-FR"/>
              </w:rPr>
            </w:pP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BC23D4" w:rsidP="0039114F">
            <w:pPr>
              <w:jc w:val="both"/>
              <w:rPr>
                <w:b/>
                <w:bCs/>
                <w:lang w:val="fr-FR"/>
              </w:rPr>
            </w:pPr>
            <w:r w:rsidRPr="00BC23D4">
              <w:rPr>
                <w:b/>
                <w:bCs/>
                <w:lang w:val="fr-FR"/>
              </w:rPr>
              <w:t>Année -2</w:t>
            </w: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39114F" w:rsidP="0039114F">
            <w:pPr>
              <w:jc w:val="both"/>
              <w:rPr>
                <w:b/>
                <w:bCs/>
                <w:lang w:val="fr-FR"/>
              </w:rPr>
            </w:pP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39114F" w:rsidP="0039114F">
            <w:pPr>
              <w:jc w:val="both"/>
              <w:rPr>
                <w:b/>
                <w:bCs/>
                <w:lang w:val="fr-FR"/>
              </w:rPr>
            </w:pPr>
            <w:r w:rsidRPr="00BC23D4">
              <w:rPr>
                <w:b/>
                <w:bCs/>
                <w:lang w:val="fr-FR"/>
              </w:rPr>
              <w:t>Année -1</w:t>
            </w: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r w:rsidR="0039114F" w:rsidRPr="00BC23D4" w:rsidTr="000D0949">
        <w:tc>
          <w:tcPr>
            <w:tcW w:w="810" w:type="pct"/>
          </w:tcPr>
          <w:p w:rsidR="0039114F" w:rsidRPr="00BC23D4" w:rsidRDefault="0039114F" w:rsidP="0039114F">
            <w:pPr>
              <w:jc w:val="both"/>
              <w:rPr>
                <w:b/>
                <w:bCs/>
                <w:lang w:val="fr-FR"/>
              </w:rPr>
            </w:pPr>
          </w:p>
        </w:tc>
        <w:tc>
          <w:tcPr>
            <w:tcW w:w="1982" w:type="pct"/>
          </w:tcPr>
          <w:p w:rsidR="0039114F" w:rsidRPr="00BC23D4" w:rsidRDefault="0039114F" w:rsidP="0039114F">
            <w:pPr>
              <w:jc w:val="both"/>
              <w:rPr>
                <w:b/>
                <w:bCs/>
                <w:lang w:val="fr-FR"/>
              </w:rPr>
            </w:pPr>
          </w:p>
        </w:tc>
        <w:tc>
          <w:tcPr>
            <w:tcW w:w="1323" w:type="pct"/>
          </w:tcPr>
          <w:p w:rsidR="0039114F" w:rsidRPr="00BC23D4" w:rsidRDefault="0039114F" w:rsidP="0039114F">
            <w:pPr>
              <w:jc w:val="both"/>
              <w:rPr>
                <w:b/>
                <w:bCs/>
                <w:lang w:val="fr-FR"/>
              </w:rPr>
            </w:pPr>
          </w:p>
        </w:tc>
        <w:tc>
          <w:tcPr>
            <w:tcW w:w="885" w:type="pct"/>
          </w:tcPr>
          <w:p w:rsidR="0039114F" w:rsidRPr="00BC23D4" w:rsidRDefault="0039114F" w:rsidP="0039114F">
            <w:pPr>
              <w:jc w:val="both"/>
              <w:rPr>
                <w:b/>
                <w:bCs/>
                <w:lang w:val="fr-FR"/>
              </w:rPr>
            </w:pPr>
          </w:p>
        </w:tc>
      </w:tr>
    </w:tbl>
    <w:p w:rsidR="0039114F" w:rsidRPr="00BC23D4" w:rsidRDefault="0039114F" w:rsidP="0039114F">
      <w:pPr>
        <w:jc w:val="both"/>
        <w:rPr>
          <w:bCs/>
          <w:sz w:val="24"/>
          <w:szCs w:val="24"/>
          <w:lang w:val="fr-FR"/>
        </w:rPr>
      </w:pPr>
    </w:p>
    <w:p w:rsidR="0039114F" w:rsidRPr="00BC23D4" w:rsidRDefault="0039114F" w:rsidP="0039114F">
      <w:pPr>
        <w:jc w:val="center"/>
        <w:rPr>
          <w:b/>
          <w:bCs/>
          <w:sz w:val="24"/>
          <w:szCs w:val="24"/>
          <w:lang w:val="fr-FR"/>
        </w:rPr>
      </w:pPr>
      <w:r w:rsidRPr="00BC23D4">
        <w:rPr>
          <w:b/>
          <w:bCs/>
          <w:sz w:val="24"/>
          <w:szCs w:val="24"/>
          <w:lang w:val="fr-FR"/>
        </w:rPr>
        <w:t>Déclaration des Expériences Spécifiques au type de Travaux faisant l'objet de la Demande</w:t>
      </w:r>
    </w:p>
    <w:p w:rsidR="0039114F" w:rsidRPr="00BC23D4" w:rsidRDefault="00BC23D4" w:rsidP="0039114F">
      <w:pPr>
        <w:jc w:val="center"/>
        <w:rPr>
          <w:bCs/>
          <w:sz w:val="24"/>
          <w:szCs w:val="24"/>
          <w:lang w:val="fr-FR"/>
        </w:rPr>
      </w:pPr>
      <w:r w:rsidRPr="00BC23D4">
        <w:rPr>
          <w:bCs/>
          <w:sz w:val="24"/>
          <w:szCs w:val="24"/>
          <w:lang w:val="fr-FR"/>
        </w:rPr>
        <w:t>(</w:t>
      </w:r>
      <w:proofErr w:type="gramStart"/>
      <w:r w:rsidRPr="00BC23D4">
        <w:rPr>
          <w:bCs/>
          <w:sz w:val="24"/>
          <w:szCs w:val="24"/>
          <w:lang w:val="fr-FR"/>
        </w:rPr>
        <w:t>durant</w:t>
      </w:r>
      <w:proofErr w:type="gramEnd"/>
      <w:r w:rsidRPr="00BC23D4">
        <w:rPr>
          <w:bCs/>
          <w:sz w:val="24"/>
          <w:szCs w:val="24"/>
          <w:lang w:val="fr-FR"/>
        </w:rPr>
        <w:t xml:space="preserve"> les 7 dernières années maximum)</w:t>
      </w:r>
    </w:p>
    <w:p w:rsidR="00BC23D4" w:rsidRPr="00BC23D4" w:rsidRDefault="00BC23D4" w:rsidP="0039114F">
      <w:pPr>
        <w:jc w:val="center"/>
        <w:rPr>
          <w:bCs/>
          <w:sz w:val="24"/>
          <w:szCs w:val="24"/>
          <w:lang w:val="fr-FR"/>
        </w:rPr>
      </w:pPr>
    </w:p>
    <w:tbl>
      <w:tblPr>
        <w:tblStyle w:val="TableGrid"/>
        <w:tblW w:w="5000" w:type="pct"/>
        <w:tblLook w:val="01E0" w:firstRow="1" w:lastRow="1" w:firstColumn="1" w:lastColumn="1" w:noHBand="0" w:noVBand="0"/>
      </w:tblPr>
      <w:tblGrid>
        <w:gridCol w:w="638"/>
        <w:gridCol w:w="2529"/>
        <w:gridCol w:w="2430"/>
        <w:gridCol w:w="1531"/>
        <w:gridCol w:w="1349"/>
        <w:gridCol w:w="1387"/>
      </w:tblGrid>
      <w:tr w:rsidR="0039114F" w:rsidRPr="00990242" w:rsidTr="000D0949">
        <w:tc>
          <w:tcPr>
            <w:tcW w:w="323" w:type="pct"/>
          </w:tcPr>
          <w:p w:rsidR="0039114F" w:rsidRPr="00BC23D4" w:rsidRDefault="0039114F" w:rsidP="0039114F">
            <w:pPr>
              <w:jc w:val="both"/>
              <w:rPr>
                <w:b/>
                <w:bCs/>
                <w:lang w:val="fr-FR"/>
              </w:rPr>
            </w:pPr>
          </w:p>
        </w:tc>
        <w:tc>
          <w:tcPr>
            <w:tcW w:w="1282" w:type="pct"/>
          </w:tcPr>
          <w:p w:rsidR="0039114F" w:rsidRPr="00BC23D4" w:rsidRDefault="0039114F" w:rsidP="00BC23D4">
            <w:pPr>
              <w:jc w:val="both"/>
              <w:rPr>
                <w:b/>
                <w:bCs/>
                <w:lang w:val="fr-FR"/>
              </w:rPr>
            </w:pPr>
            <w:r w:rsidRPr="00BC23D4">
              <w:rPr>
                <w:b/>
                <w:bCs/>
                <w:lang w:val="fr-FR"/>
              </w:rPr>
              <w:t xml:space="preserve">Nom du projet </w:t>
            </w:r>
          </w:p>
        </w:tc>
        <w:tc>
          <w:tcPr>
            <w:tcW w:w="1232" w:type="pct"/>
          </w:tcPr>
          <w:p w:rsidR="0039114F" w:rsidRPr="00BC23D4" w:rsidRDefault="0039114F" w:rsidP="00BC23D4">
            <w:pPr>
              <w:jc w:val="both"/>
              <w:rPr>
                <w:b/>
                <w:bCs/>
                <w:lang w:val="fr-FR"/>
              </w:rPr>
            </w:pPr>
            <w:r w:rsidRPr="00BC23D4">
              <w:rPr>
                <w:b/>
                <w:bCs/>
                <w:lang w:val="fr-FR"/>
              </w:rPr>
              <w:t xml:space="preserve">Client </w:t>
            </w:r>
          </w:p>
        </w:tc>
        <w:tc>
          <w:tcPr>
            <w:tcW w:w="776" w:type="pct"/>
          </w:tcPr>
          <w:p w:rsidR="0039114F" w:rsidRPr="00BC23D4" w:rsidRDefault="0039114F" w:rsidP="0039114F">
            <w:pPr>
              <w:jc w:val="both"/>
              <w:rPr>
                <w:b/>
                <w:bCs/>
                <w:lang w:val="fr-FR"/>
              </w:rPr>
            </w:pPr>
            <w:r w:rsidRPr="00BC23D4">
              <w:rPr>
                <w:b/>
                <w:bCs/>
                <w:lang w:val="fr-FR"/>
              </w:rPr>
              <w:t xml:space="preserve">Montant </w:t>
            </w:r>
          </w:p>
          <w:p w:rsidR="0039114F" w:rsidRPr="00BC23D4" w:rsidRDefault="0039114F" w:rsidP="00BC23D4">
            <w:pPr>
              <w:jc w:val="both"/>
              <w:rPr>
                <w:bCs/>
                <w:lang w:val="fr-FR"/>
              </w:rPr>
            </w:pPr>
            <w:r w:rsidRPr="00BC23D4">
              <w:rPr>
                <w:b/>
                <w:bCs/>
                <w:lang w:val="fr-FR"/>
              </w:rPr>
              <w:t xml:space="preserve">contrat </w:t>
            </w:r>
          </w:p>
          <w:p w:rsidR="00BC23D4" w:rsidRPr="00BC23D4" w:rsidRDefault="00BC23D4" w:rsidP="00BC23D4">
            <w:pPr>
              <w:jc w:val="both"/>
              <w:rPr>
                <w:b/>
                <w:bCs/>
                <w:lang w:val="fr-FR"/>
              </w:rPr>
            </w:pPr>
            <w:r w:rsidRPr="00BC23D4">
              <w:rPr>
                <w:bCs/>
                <w:lang w:val="fr-FR"/>
              </w:rPr>
              <w:t>(HTG)</w:t>
            </w:r>
          </w:p>
        </w:tc>
        <w:tc>
          <w:tcPr>
            <w:tcW w:w="684" w:type="pct"/>
          </w:tcPr>
          <w:p w:rsidR="0039114F" w:rsidRPr="00BC23D4" w:rsidRDefault="0039114F" w:rsidP="0039114F">
            <w:pPr>
              <w:jc w:val="both"/>
              <w:rPr>
                <w:b/>
                <w:bCs/>
                <w:lang w:val="fr-FR"/>
              </w:rPr>
            </w:pPr>
            <w:r w:rsidRPr="00BC23D4">
              <w:rPr>
                <w:b/>
                <w:bCs/>
                <w:lang w:val="fr-FR"/>
              </w:rPr>
              <w:t xml:space="preserve">Date </w:t>
            </w:r>
          </w:p>
          <w:p w:rsidR="0039114F" w:rsidRPr="00BC23D4" w:rsidRDefault="0039114F" w:rsidP="00BC23D4">
            <w:pPr>
              <w:jc w:val="both"/>
              <w:rPr>
                <w:b/>
                <w:bCs/>
                <w:lang w:val="fr-FR"/>
              </w:rPr>
            </w:pPr>
            <w:r w:rsidRPr="00BC23D4">
              <w:rPr>
                <w:b/>
                <w:bCs/>
                <w:lang w:val="fr-FR"/>
              </w:rPr>
              <w:t xml:space="preserve">signature contrat </w:t>
            </w:r>
          </w:p>
          <w:p w:rsidR="00BC23D4" w:rsidRPr="00BC23D4" w:rsidRDefault="00BC23D4" w:rsidP="00BC23D4">
            <w:pPr>
              <w:jc w:val="both"/>
              <w:rPr>
                <w:bCs/>
                <w:lang w:val="fr-FR"/>
              </w:rPr>
            </w:pPr>
            <w:r w:rsidRPr="00BC23D4">
              <w:rPr>
                <w:bCs/>
                <w:lang w:val="fr-FR"/>
              </w:rPr>
              <w:t>(Mois/An)</w:t>
            </w:r>
          </w:p>
        </w:tc>
        <w:tc>
          <w:tcPr>
            <w:tcW w:w="703" w:type="pct"/>
          </w:tcPr>
          <w:p w:rsidR="0039114F" w:rsidRPr="00BC23D4" w:rsidRDefault="0039114F" w:rsidP="00BC23D4">
            <w:pPr>
              <w:jc w:val="both"/>
              <w:rPr>
                <w:b/>
                <w:bCs/>
                <w:lang w:val="fr-FR"/>
              </w:rPr>
            </w:pPr>
            <w:r w:rsidRPr="00BC23D4">
              <w:rPr>
                <w:b/>
                <w:bCs/>
                <w:lang w:val="fr-FR"/>
              </w:rPr>
              <w:t xml:space="preserve">Date Réception Provisoire </w:t>
            </w:r>
          </w:p>
          <w:p w:rsidR="00BC23D4" w:rsidRPr="00BC23D4" w:rsidRDefault="00BC23D4" w:rsidP="00BC23D4">
            <w:pPr>
              <w:jc w:val="both"/>
              <w:rPr>
                <w:bCs/>
                <w:lang w:val="fr-FR"/>
              </w:rPr>
            </w:pPr>
            <w:r w:rsidRPr="00BC23D4">
              <w:rPr>
                <w:bCs/>
                <w:lang w:val="fr-FR"/>
              </w:rPr>
              <w:t>(Mois/An)</w:t>
            </w:r>
          </w:p>
        </w:tc>
      </w:tr>
      <w:tr w:rsidR="0039114F" w:rsidRPr="00BC23D4" w:rsidTr="000D0949">
        <w:tc>
          <w:tcPr>
            <w:tcW w:w="323" w:type="pct"/>
          </w:tcPr>
          <w:p w:rsidR="0039114F" w:rsidRPr="00BC23D4" w:rsidRDefault="0039114F" w:rsidP="0039114F">
            <w:pPr>
              <w:jc w:val="both"/>
              <w:rPr>
                <w:b/>
                <w:bCs/>
                <w:lang w:val="fr-FR"/>
              </w:rPr>
            </w:pPr>
            <w:r w:rsidRPr="00BC23D4">
              <w:rPr>
                <w:b/>
                <w:bCs/>
                <w:lang w:val="fr-FR"/>
              </w:rPr>
              <w:t>1</w:t>
            </w:r>
          </w:p>
        </w:tc>
        <w:tc>
          <w:tcPr>
            <w:tcW w:w="1282" w:type="pct"/>
          </w:tcPr>
          <w:p w:rsidR="0039114F" w:rsidRPr="00BC23D4" w:rsidRDefault="0039114F" w:rsidP="0039114F">
            <w:pPr>
              <w:jc w:val="both"/>
              <w:rPr>
                <w:b/>
                <w:bCs/>
                <w:lang w:val="fr-FR"/>
              </w:rPr>
            </w:pPr>
          </w:p>
        </w:tc>
        <w:tc>
          <w:tcPr>
            <w:tcW w:w="1232" w:type="pct"/>
          </w:tcPr>
          <w:p w:rsidR="0039114F" w:rsidRPr="00BC23D4" w:rsidRDefault="0039114F" w:rsidP="0039114F">
            <w:pPr>
              <w:jc w:val="both"/>
              <w:rPr>
                <w:b/>
                <w:bCs/>
                <w:lang w:val="fr-FR"/>
              </w:rPr>
            </w:pPr>
          </w:p>
        </w:tc>
        <w:tc>
          <w:tcPr>
            <w:tcW w:w="776" w:type="pct"/>
          </w:tcPr>
          <w:p w:rsidR="0039114F" w:rsidRPr="00BC23D4" w:rsidRDefault="0039114F" w:rsidP="0039114F">
            <w:pPr>
              <w:jc w:val="both"/>
              <w:rPr>
                <w:b/>
                <w:bCs/>
                <w:lang w:val="fr-FR"/>
              </w:rPr>
            </w:pPr>
          </w:p>
        </w:tc>
        <w:tc>
          <w:tcPr>
            <w:tcW w:w="684" w:type="pct"/>
          </w:tcPr>
          <w:p w:rsidR="0039114F" w:rsidRPr="00BC23D4" w:rsidRDefault="0039114F" w:rsidP="0039114F">
            <w:pPr>
              <w:jc w:val="both"/>
              <w:rPr>
                <w:b/>
                <w:bCs/>
                <w:lang w:val="fr-FR"/>
              </w:rPr>
            </w:pPr>
          </w:p>
        </w:tc>
        <w:tc>
          <w:tcPr>
            <w:tcW w:w="703" w:type="pct"/>
          </w:tcPr>
          <w:p w:rsidR="0039114F" w:rsidRPr="00BC23D4" w:rsidRDefault="0039114F" w:rsidP="0039114F">
            <w:pPr>
              <w:jc w:val="both"/>
              <w:rPr>
                <w:b/>
                <w:bCs/>
                <w:lang w:val="fr-FR"/>
              </w:rPr>
            </w:pPr>
          </w:p>
        </w:tc>
      </w:tr>
      <w:tr w:rsidR="0039114F" w:rsidRPr="00BC23D4" w:rsidTr="000D0949">
        <w:tc>
          <w:tcPr>
            <w:tcW w:w="323" w:type="pct"/>
          </w:tcPr>
          <w:p w:rsidR="0039114F" w:rsidRPr="00BC23D4" w:rsidRDefault="0039114F" w:rsidP="0039114F">
            <w:pPr>
              <w:jc w:val="both"/>
              <w:rPr>
                <w:b/>
                <w:bCs/>
                <w:lang w:val="fr-FR"/>
              </w:rPr>
            </w:pPr>
            <w:r w:rsidRPr="00BC23D4">
              <w:rPr>
                <w:b/>
                <w:bCs/>
                <w:lang w:val="fr-FR"/>
              </w:rPr>
              <w:t>2</w:t>
            </w:r>
          </w:p>
        </w:tc>
        <w:tc>
          <w:tcPr>
            <w:tcW w:w="1282" w:type="pct"/>
          </w:tcPr>
          <w:p w:rsidR="0039114F" w:rsidRPr="00BC23D4" w:rsidRDefault="0039114F" w:rsidP="0039114F">
            <w:pPr>
              <w:jc w:val="both"/>
              <w:rPr>
                <w:b/>
                <w:bCs/>
                <w:lang w:val="fr-FR"/>
              </w:rPr>
            </w:pPr>
          </w:p>
        </w:tc>
        <w:tc>
          <w:tcPr>
            <w:tcW w:w="1232" w:type="pct"/>
          </w:tcPr>
          <w:p w:rsidR="0039114F" w:rsidRPr="00BC23D4" w:rsidRDefault="0039114F" w:rsidP="0039114F">
            <w:pPr>
              <w:jc w:val="both"/>
              <w:rPr>
                <w:b/>
                <w:bCs/>
                <w:lang w:val="fr-FR"/>
              </w:rPr>
            </w:pPr>
          </w:p>
        </w:tc>
        <w:tc>
          <w:tcPr>
            <w:tcW w:w="776" w:type="pct"/>
          </w:tcPr>
          <w:p w:rsidR="0039114F" w:rsidRPr="00BC23D4" w:rsidRDefault="0039114F" w:rsidP="0039114F">
            <w:pPr>
              <w:jc w:val="both"/>
              <w:rPr>
                <w:b/>
                <w:bCs/>
                <w:lang w:val="fr-FR"/>
              </w:rPr>
            </w:pPr>
          </w:p>
        </w:tc>
        <w:tc>
          <w:tcPr>
            <w:tcW w:w="684" w:type="pct"/>
          </w:tcPr>
          <w:p w:rsidR="0039114F" w:rsidRPr="00BC23D4" w:rsidRDefault="0039114F" w:rsidP="0039114F">
            <w:pPr>
              <w:jc w:val="both"/>
              <w:rPr>
                <w:b/>
                <w:bCs/>
                <w:lang w:val="fr-FR"/>
              </w:rPr>
            </w:pPr>
          </w:p>
        </w:tc>
        <w:tc>
          <w:tcPr>
            <w:tcW w:w="703" w:type="pct"/>
          </w:tcPr>
          <w:p w:rsidR="0039114F" w:rsidRPr="00BC23D4" w:rsidRDefault="0039114F" w:rsidP="0039114F">
            <w:pPr>
              <w:jc w:val="both"/>
              <w:rPr>
                <w:b/>
                <w:bCs/>
                <w:lang w:val="fr-FR"/>
              </w:rPr>
            </w:pPr>
          </w:p>
        </w:tc>
      </w:tr>
      <w:tr w:rsidR="0039114F" w:rsidRPr="00BC23D4" w:rsidTr="000D0949">
        <w:tc>
          <w:tcPr>
            <w:tcW w:w="323" w:type="pct"/>
          </w:tcPr>
          <w:p w:rsidR="0039114F" w:rsidRPr="00BC23D4" w:rsidRDefault="0039114F" w:rsidP="0039114F">
            <w:pPr>
              <w:jc w:val="both"/>
              <w:rPr>
                <w:b/>
                <w:bCs/>
                <w:lang w:val="fr-FR"/>
              </w:rPr>
            </w:pPr>
            <w:r w:rsidRPr="00BC23D4">
              <w:rPr>
                <w:b/>
                <w:bCs/>
                <w:lang w:val="fr-FR"/>
              </w:rPr>
              <w:t>3</w:t>
            </w:r>
          </w:p>
        </w:tc>
        <w:tc>
          <w:tcPr>
            <w:tcW w:w="1282" w:type="pct"/>
          </w:tcPr>
          <w:p w:rsidR="0039114F" w:rsidRPr="00BC23D4" w:rsidRDefault="0039114F" w:rsidP="0039114F">
            <w:pPr>
              <w:jc w:val="both"/>
              <w:rPr>
                <w:b/>
                <w:bCs/>
                <w:lang w:val="fr-FR"/>
              </w:rPr>
            </w:pPr>
          </w:p>
        </w:tc>
        <w:tc>
          <w:tcPr>
            <w:tcW w:w="1232" w:type="pct"/>
          </w:tcPr>
          <w:p w:rsidR="0039114F" w:rsidRPr="00BC23D4" w:rsidRDefault="0039114F" w:rsidP="0039114F">
            <w:pPr>
              <w:jc w:val="both"/>
              <w:rPr>
                <w:b/>
                <w:bCs/>
                <w:lang w:val="fr-FR"/>
              </w:rPr>
            </w:pPr>
          </w:p>
        </w:tc>
        <w:tc>
          <w:tcPr>
            <w:tcW w:w="776" w:type="pct"/>
          </w:tcPr>
          <w:p w:rsidR="0039114F" w:rsidRPr="00BC23D4" w:rsidRDefault="0039114F" w:rsidP="0039114F">
            <w:pPr>
              <w:jc w:val="both"/>
              <w:rPr>
                <w:b/>
                <w:bCs/>
                <w:lang w:val="fr-FR"/>
              </w:rPr>
            </w:pPr>
          </w:p>
        </w:tc>
        <w:tc>
          <w:tcPr>
            <w:tcW w:w="684" w:type="pct"/>
          </w:tcPr>
          <w:p w:rsidR="0039114F" w:rsidRPr="00BC23D4" w:rsidRDefault="0039114F" w:rsidP="0039114F">
            <w:pPr>
              <w:jc w:val="both"/>
              <w:rPr>
                <w:b/>
                <w:bCs/>
                <w:lang w:val="fr-FR"/>
              </w:rPr>
            </w:pPr>
          </w:p>
        </w:tc>
        <w:tc>
          <w:tcPr>
            <w:tcW w:w="703" w:type="pct"/>
          </w:tcPr>
          <w:p w:rsidR="0039114F" w:rsidRPr="00BC23D4" w:rsidRDefault="0039114F" w:rsidP="0039114F">
            <w:pPr>
              <w:jc w:val="both"/>
              <w:rPr>
                <w:b/>
                <w:bCs/>
                <w:lang w:val="fr-FR"/>
              </w:rPr>
            </w:pPr>
          </w:p>
        </w:tc>
      </w:tr>
      <w:tr w:rsidR="0039114F" w:rsidRPr="00BC23D4" w:rsidTr="000D0949">
        <w:tc>
          <w:tcPr>
            <w:tcW w:w="323" w:type="pct"/>
          </w:tcPr>
          <w:p w:rsidR="0039114F" w:rsidRPr="00BC23D4" w:rsidRDefault="0039114F" w:rsidP="0039114F">
            <w:pPr>
              <w:jc w:val="both"/>
              <w:rPr>
                <w:b/>
                <w:bCs/>
                <w:lang w:val="fr-FR"/>
              </w:rPr>
            </w:pPr>
            <w:r w:rsidRPr="00BC23D4">
              <w:rPr>
                <w:b/>
                <w:bCs/>
                <w:lang w:val="fr-FR"/>
              </w:rPr>
              <w:t>4</w:t>
            </w:r>
          </w:p>
        </w:tc>
        <w:tc>
          <w:tcPr>
            <w:tcW w:w="1282" w:type="pct"/>
          </w:tcPr>
          <w:p w:rsidR="0039114F" w:rsidRPr="00BC23D4" w:rsidRDefault="0039114F" w:rsidP="0039114F">
            <w:pPr>
              <w:jc w:val="both"/>
              <w:rPr>
                <w:b/>
                <w:bCs/>
                <w:lang w:val="fr-FR"/>
              </w:rPr>
            </w:pPr>
          </w:p>
        </w:tc>
        <w:tc>
          <w:tcPr>
            <w:tcW w:w="1232" w:type="pct"/>
          </w:tcPr>
          <w:p w:rsidR="0039114F" w:rsidRPr="00BC23D4" w:rsidRDefault="0039114F" w:rsidP="0039114F">
            <w:pPr>
              <w:jc w:val="both"/>
              <w:rPr>
                <w:b/>
                <w:bCs/>
                <w:lang w:val="fr-FR"/>
              </w:rPr>
            </w:pPr>
          </w:p>
        </w:tc>
        <w:tc>
          <w:tcPr>
            <w:tcW w:w="776" w:type="pct"/>
          </w:tcPr>
          <w:p w:rsidR="0039114F" w:rsidRPr="00BC23D4" w:rsidRDefault="0039114F" w:rsidP="0039114F">
            <w:pPr>
              <w:jc w:val="both"/>
              <w:rPr>
                <w:b/>
                <w:bCs/>
                <w:lang w:val="fr-FR"/>
              </w:rPr>
            </w:pPr>
          </w:p>
        </w:tc>
        <w:tc>
          <w:tcPr>
            <w:tcW w:w="684" w:type="pct"/>
          </w:tcPr>
          <w:p w:rsidR="0039114F" w:rsidRPr="00BC23D4" w:rsidRDefault="0039114F" w:rsidP="0039114F">
            <w:pPr>
              <w:jc w:val="both"/>
              <w:rPr>
                <w:b/>
                <w:bCs/>
                <w:lang w:val="fr-FR"/>
              </w:rPr>
            </w:pPr>
          </w:p>
        </w:tc>
        <w:tc>
          <w:tcPr>
            <w:tcW w:w="703" w:type="pct"/>
          </w:tcPr>
          <w:p w:rsidR="0039114F" w:rsidRPr="00BC23D4" w:rsidRDefault="0039114F" w:rsidP="0039114F">
            <w:pPr>
              <w:jc w:val="both"/>
              <w:rPr>
                <w:b/>
                <w:bCs/>
                <w:lang w:val="fr-FR"/>
              </w:rPr>
            </w:pPr>
          </w:p>
        </w:tc>
      </w:tr>
      <w:tr w:rsidR="0039114F" w:rsidRPr="00BC23D4" w:rsidTr="000D0949">
        <w:tc>
          <w:tcPr>
            <w:tcW w:w="323" w:type="pct"/>
          </w:tcPr>
          <w:p w:rsidR="0039114F" w:rsidRPr="00BC23D4" w:rsidRDefault="00BC23D4" w:rsidP="0039114F">
            <w:pPr>
              <w:jc w:val="both"/>
              <w:rPr>
                <w:b/>
                <w:bCs/>
                <w:lang w:val="fr-FR"/>
              </w:rPr>
            </w:pPr>
            <w:r w:rsidRPr="00BC23D4">
              <w:rPr>
                <w:b/>
                <w:bCs/>
                <w:lang w:val="fr-FR"/>
              </w:rPr>
              <w:t>etc.</w:t>
            </w:r>
          </w:p>
        </w:tc>
        <w:tc>
          <w:tcPr>
            <w:tcW w:w="1282" w:type="pct"/>
          </w:tcPr>
          <w:p w:rsidR="0039114F" w:rsidRPr="00BC23D4" w:rsidRDefault="0039114F" w:rsidP="0039114F">
            <w:pPr>
              <w:jc w:val="both"/>
              <w:rPr>
                <w:b/>
                <w:bCs/>
                <w:lang w:val="fr-FR"/>
              </w:rPr>
            </w:pPr>
          </w:p>
        </w:tc>
        <w:tc>
          <w:tcPr>
            <w:tcW w:w="1232" w:type="pct"/>
          </w:tcPr>
          <w:p w:rsidR="0039114F" w:rsidRPr="00BC23D4" w:rsidRDefault="0039114F" w:rsidP="0039114F">
            <w:pPr>
              <w:jc w:val="both"/>
              <w:rPr>
                <w:b/>
                <w:bCs/>
                <w:lang w:val="fr-FR"/>
              </w:rPr>
            </w:pPr>
          </w:p>
        </w:tc>
        <w:tc>
          <w:tcPr>
            <w:tcW w:w="776" w:type="pct"/>
          </w:tcPr>
          <w:p w:rsidR="0039114F" w:rsidRPr="00BC23D4" w:rsidRDefault="0039114F" w:rsidP="0039114F">
            <w:pPr>
              <w:jc w:val="both"/>
              <w:rPr>
                <w:b/>
                <w:bCs/>
                <w:lang w:val="fr-FR"/>
              </w:rPr>
            </w:pPr>
          </w:p>
        </w:tc>
        <w:tc>
          <w:tcPr>
            <w:tcW w:w="684" w:type="pct"/>
          </w:tcPr>
          <w:p w:rsidR="0039114F" w:rsidRPr="00BC23D4" w:rsidRDefault="0039114F" w:rsidP="0039114F">
            <w:pPr>
              <w:jc w:val="both"/>
              <w:rPr>
                <w:b/>
                <w:bCs/>
                <w:lang w:val="fr-FR"/>
              </w:rPr>
            </w:pPr>
          </w:p>
        </w:tc>
        <w:tc>
          <w:tcPr>
            <w:tcW w:w="703" w:type="pct"/>
          </w:tcPr>
          <w:p w:rsidR="0039114F" w:rsidRPr="00BC23D4" w:rsidRDefault="0039114F" w:rsidP="0039114F">
            <w:pPr>
              <w:jc w:val="both"/>
              <w:rPr>
                <w:b/>
                <w:bCs/>
                <w:lang w:val="fr-FR"/>
              </w:rPr>
            </w:pPr>
          </w:p>
        </w:tc>
      </w:tr>
    </w:tbl>
    <w:p w:rsidR="0039114F" w:rsidRPr="00BC23D4" w:rsidRDefault="0039114F" w:rsidP="0039114F">
      <w:pPr>
        <w:jc w:val="both"/>
        <w:rPr>
          <w:bCs/>
          <w:sz w:val="24"/>
          <w:szCs w:val="24"/>
          <w:lang w:val="fr-FR"/>
        </w:rPr>
      </w:pPr>
    </w:p>
    <w:sectPr w:rsidR="0039114F" w:rsidRPr="00BC23D4" w:rsidSect="00B4387B">
      <w:headerReference w:type="even" r:id="rId10"/>
      <w:footerReference w:type="default" r:id="rId11"/>
      <w:headerReference w:type="first" r:id="rId12"/>
      <w:footerReference w:type="first" r:id="rId13"/>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8DF" w:rsidRDefault="000938DF">
      <w:r>
        <w:separator/>
      </w:r>
    </w:p>
  </w:endnote>
  <w:endnote w:type="continuationSeparator" w:id="0">
    <w:p w:rsidR="000938DF" w:rsidRDefault="0009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45582"/>
      <w:docPartObj>
        <w:docPartGallery w:val="Page Numbers (Bottom of Page)"/>
        <w:docPartUnique/>
      </w:docPartObj>
    </w:sdtPr>
    <w:sdtEndPr>
      <w:rPr>
        <w:noProof/>
      </w:rPr>
    </w:sdtEndPr>
    <w:sdtContent>
      <w:p w:rsidR="000D0949" w:rsidRDefault="000D0949">
        <w:pPr>
          <w:pStyle w:val="Footer"/>
          <w:jc w:val="right"/>
        </w:pPr>
        <w:r>
          <w:fldChar w:fldCharType="begin"/>
        </w:r>
        <w:r>
          <w:instrText xml:space="preserve"> PAGE   \* MERGEFORMAT </w:instrText>
        </w:r>
        <w:r>
          <w:fldChar w:fldCharType="separate"/>
        </w:r>
        <w:r w:rsidR="00593414">
          <w:rPr>
            <w:noProof/>
          </w:rPr>
          <w:t>21</w:t>
        </w:r>
        <w:r>
          <w:rPr>
            <w:noProof/>
          </w:rPr>
          <w:fldChar w:fldCharType="end"/>
        </w:r>
      </w:p>
    </w:sdtContent>
  </w:sdt>
  <w:p w:rsidR="000D0949" w:rsidRDefault="000D0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49" w:rsidRDefault="000D0949">
    <w:pPr>
      <w:pStyle w:val="Footer"/>
      <w:tabs>
        <w:tab w:val="center" w:pos="4590"/>
        <w:tab w:val="right" w:pos="9720"/>
        <w:tab w:val="right" w:leader="underscore" w:pos="12780"/>
      </w:tabs>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8DF" w:rsidRDefault="000938DF">
      <w:r>
        <w:separator/>
      </w:r>
    </w:p>
  </w:footnote>
  <w:footnote w:type="continuationSeparator" w:id="0">
    <w:p w:rsidR="000938DF" w:rsidRDefault="00093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49" w:rsidRDefault="000D0949">
    <w:pPr>
      <w:pStyle w:val="Header"/>
      <w:pBdr>
        <w:bottom w:val="single" w:sz="4" w:space="1" w:color="auto"/>
      </w:pBdr>
      <w:tabs>
        <w:tab w:val="right" w:pos="8910"/>
      </w:tabs>
      <w:ind w:right="72"/>
      <w:rPr>
        <w:lang w:val="fr-FR"/>
      </w:rPr>
    </w:pPr>
    <w:r>
      <w:rPr>
        <w:rStyle w:val="PageNumber"/>
        <w:lang w:val="fr-FR"/>
      </w:rPr>
      <w:t>1-</w:t>
    </w:r>
    <w:r>
      <w:rPr>
        <w:rStyle w:val="PageNumber"/>
      </w:rPr>
      <w:fldChar w:fldCharType="begin"/>
    </w:r>
    <w:r>
      <w:rPr>
        <w:rStyle w:val="PageNumber"/>
        <w:lang w:val="fr-FR"/>
      </w:rPr>
      <w:instrText xml:space="preserve"> PAGE </w:instrText>
    </w:r>
    <w:r>
      <w:rPr>
        <w:rStyle w:val="PageNumber"/>
      </w:rPr>
      <w:fldChar w:fldCharType="separate"/>
    </w:r>
    <w:r>
      <w:rPr>
        <w:rStyle w:val="PageNumber"/>
        <w:noProof/>
        <w:lang w:val="fr-FR"/>
      </w:rPr>
      <w:t>4</w:t>
    </w:r>
    <w:r>
      <w:rPr>
        <w:rStyle w:val="PageNumber"/>
      </w:rPr>
      <w:fldChar w:fldCharType="end"/>
    </w:r>
    <w:r>
      <w:rPr>
        <w:rStyle w:val="PageNumber"/>
        <w:lang w:val="fr-FR"/>
      </w:rPr>
      <w:tab/>
      <w:t>Première partie. Procédures de pré-qualification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49" w:rsidRPr="00990242" w:rsidRDefault="000D0949">
    <w:pPr>
      <w:pStyle w:val="Header"/>
      <w:pBdr>
        <w:bottom w:val="single" w:sz="4" w:space="1" w:color="auto"/>
      </w:pBdr>
      <w:rPr>
        <w:lang w:val="fr-FR"/>
      </w:rPr>
    </w:pPr>
    <w:r>
      <w:rPr>
        <w:lang w:val="fr-FR"/>
      </w:rPr>
      <w:t>Première partie. Procédures de pré-qualification</w:t>
    </w:r>
    <w:r>
      <w:rPr>
        <w:lang w:val="fr-FR"/>
      </w:rPr>
      <w:tab/>
      <w:t xml:space="preserve">1 - </w:t>
    </w:r>
    <w:r>
      <w:rPr>
        <w:rStyle w:val="PageNumber"/>
      </w:rPr>
      <w:fldChar w:fldCharType="begin"/>
    </w:r>
    <w:r w:rsidRPr="00990242">
      <w:rPr>
        <w:rStyle w:val="PageNumber"/>
        <w:lang w:val="fr-FR"/>
      </w:rPr>
      <w:instrText xml:space="preserve"> PAGE </w:instrText>
    </w:r>
    <w:r>
      <w:rPr>
        <w:rStyle w:val="PageNumber"/>
      </w:rPr>
      <w:fldChar w:fldCharType="separate"/>
    </w:r>
    <w:r w:rsidRPr="00990242">
      <w:rPr>
        <w:rStyle w:val="PageNumber"/>
        <w:noProof/>
        <w:lang w:val="fr-FR"/>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7239F"/>
    <w:multiLevelType w:val="hybridMultilevel"/>
    <w:tmpl w:val="72A47D5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
    <w:nsid w:val="3ED10A5F"/>
    <w:multiLevelType w:val="multilevel"/>
    <w:tmpl w:val="233C1184"/>
    <w:lvl w:ilvl="0">
      <w:start w:val="1"/>
      <w:numFmt w:val="decimal"/>
      <w:pStyle w:val="sectionIIIheader"/>
      <w:lvlText w:val="%1."/>
      <w:lvlJc w:val="left"/>
      <w:pPr>
        <w:tabs>
          <w:tab w:val="num" w:pos="432"/>
        </w:tabs>
        <w:ind w:left="432" w:hanging="432"/>
      </w:pPr>
      <w:rPr>
        <w:rFonts w:ascii="Times New Roman Bold" w:hAnsi="Times New Roman Bold" w:hint="default"/>
        <w:b/>
        <w:i w:val="0"/>
        <w:sz w:val="24"/>
      </w:rPr>
    </w:lvl>
    <w:lvl w:ilvl="1">
      <w:start w:val="1"/>
      <w:numFmt w:val="decimal"/>
      <w:pStyle w:val="Heading2"/>
      <w:lvlText w:val="%1.%2"/>
      <w:lvlJc w:val="left"/>
      <w:pPr>
        <w:tabs>
          <w:tab w:val="num" w:pos="774"/>
        </w:tabs>
        <w:ind w:left="774" w:hanging="504"/>
      </w:pPr>
      <w:rPr>
        <w:rFonts w:ascii="Times New Roman" w:hAnsi="Times New Roman" w:hint="default"/>
        <w:b w:val="0"/>
        <w:i w:val="0"/>
        <w:sz w:val="24"/>
      </w:rPr>
    </w:lvl>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96"/>
    <w:rsid w:val="00032A90"/>
    <w:rsid w:val="00050A47"/>
    <w:rsid w:val="00052DE6"/>
    <w:rsid w:val="0005669C"/>
    <w:rsid w:val="00060966"/>
    <w:rsid w:val="000938DF"/>
    <w:rsid w:val="000B41EE"/>
    <w:rsid w:val="000D0949"/>
    <w:rsid w:val="00107973"/>
    <w:rsid w:val="001B41FB"/>
    <w:rsid w:val="001D1EA6"/>
    <w:rsid w:val="001E6E19"/>
    <w:rsid w:val="001F0D5F"/>
    <w:rsid w:val="00232A92"/>
    <w:rsid w:val="002460CE"/>
    <w:rsid w:val="00252372"/>
    <w:rsid w:val="002545CF"/>
    <w:rsid w:val="002B0ACE"/>
    <w:rsid w:val="002D072E"/>
    <w:rsid w:val="00332DBF"/>
    <w:rsid w:val="00374A9A"/>
    <w:rsid w:val="00386CEB"/>
    <w:rsid w:val="0039114F"/>
    <w:rsid w:val="00393F7F"/>
    <w:rsid w:val="003A2F82"/>
    <w:rsid w:val="003A4702"/>
    <w:rsid w:val="003B0282"/>
    <w:rsid w:val="003F7A8C"/>
    <w:rsid w:val="004370C4"/>
    <w:rsid w:val="004B5B0A"/>
    <w:rsid w:val="004C3ED4"/>
    <w:rsid w:val="004F7852"/>
    <w:rsid w:val="00542AB5"/>
    <w:rsid w:val="00593414"/>
    <w:rsid w:val="00594F15"/>
    <w:rsid w:val="00597866"/>
    <w:rsid w:val="005B0A7F"/>
    <w:rsid w:val="005D754B"/>
    <w:rsid w:val="006202C7"/>
    <w:rsid w:val="00670FF2"/>
    <w:rsid w:val="00696657"/>
    <w:rsid w:val="006C3486"/>
    <w:rsid w:val="00782AC1"/>
    <w:rsid w:val="007B1DE6"/>
    <w:rsid w:val="00803783"/>
    <w:rsid w:val="008468CE"/>
    <w:rsid w:val="008500E8"/>
    <w:rsid w:val="008662B4"/>
    <w:rsid w:val="008F1FCA"/>
    <w:rsid w:val="0092242C"/>
    <w:rsid w:val="00925165"/>
    <w:rsid w:val="00990242"/>
    <w:rsid w:val="009A488D"/>
    <w:rsid w:val="009A6E06"/>
    <w:rsid w:val="009C3DB4"/>
    <w:rsid w:val="009D23EE"/>
    <w:rsid w:val="009F3C5A"/>
    <w:rsid w:val="00A0313A"/>
    <w:rsid w:val="00AB6F96"/>
    <w:rsid w:val="00B07AD7"/>
    <w:rsid w:val="00B1313F"/>
    <w:rsid w:val="00B16C5D"/>
    <w:rsid w:val="00B4387B"/>
    <w:rsid w:val="00B53C01"/>
    <w:rsid w:val="00B712B8"/>
    <w:rsid w:val="00B7722B"/>
    <w:rsid w:val="00BC2078"/>
    <w:rsid w:val="00BC23D4"/>
    <w:rsid w:val="00C36E04"/>
    <w:rsid w:val="00C71AA3"/>
    <w:rsid w:val="00CA0015"/>
    <w:rsid w:val="00CA531C"/>
    <w:rsid w:val="00CF63F6"/>
    <w:rsid w:val="00D038B5"/>
    <w:rsid w:val="00D06302"/>
    <w:rsid w:val="00D4749D"/>
    <w:rsid w:val="00D77314"/>
    <w:rsid w:val="00DC52B0"/>
    <w:rsid w:val="00E15D44"/>
    <w:rsid w:val="00E31C94"/>
    <w:rsid w:val="00E329D6"/>
    <w:rsid w:val="00E8475F"/>
    <w:rsid w:val="00ED2E87"/>
    <w:rsid w:val="00ED74F2"/>
    <w:rsid w:val="00F7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B0"/>
  </w:style>
  <w:style w:type="paragraph" w:styleId="Heading2">
    <w:name w:val="heading 2"/>
    <w:aliases w:val="Title Header2"/>
    <w:basedOn w:val="Normal"/>
    <w:next w:val="Normal"/>
    <w:link w:val="Heading2Char"/>
    <w:qFormat/>
    <w:rsid w:val="008500E8"/>
    <w:pPr>
      <w:numPr>
        <w:ilvl w:val="1"/>
        <w:numId w:val="5"/>
      </w:numPr>
      <w:tabs>
        <w:tab w:val="left" w:pos="576"/>
      </w:tabs>
      <w:spacing w:before="120" w:after="120"/>
      <w:ind w:left="576" w:hanging="576"/>
      <w:jc w:val="both"/>
      <w:outlineLvl w:val="1"/>
    </w:pPr>
    <w:rPr>
      <w:rFonts w:eastAsia="Times New Roman" w:cs="Times New Roman"/>
      <w:sz w:val="24"/>
      <w:szCs w:val="20"/>
    </w:rPr>
  </w:style>
  <w:style w:type="paragraph" w:styleId="Heading3">
    <w:name w:val="heading 3"/>
    <w:aliases w:val="Section Header3,Sub-Clause Paragraph"/>
    <w:basedOn w:val="Normal"/>
    <w:next w:val="Normal"/>
    <w:link w:val="Heading3Char"/>
    <w:qFormat/>
    <w:rsid w:val="008500E8"/>
    <w:pPr>
      <w:numPr>
        <w:ilvl w:val="2"/>
        <w:numId w:val="5"/>
      </w:numPr>
      <w:tabs>
        <w:tab w:val="clear" w:pos="864"/>
      </w:tabs>
      <w:spacing w:before="120" w:after="120"/>
      <w:ind w:left="1152" w:hanging="576"/>
      <w:jc w:val="both"/>
      <w:outlineLvl w:val="2"/>
    </w:pPr>
    <w:rPr>
      <w:rFonts w:eastAsia="Times New Roman" w:cs="Times New Roman"/>
      <w:sz w:val="24"/>
      <w:szCs w:val="20"/>
    </w:rPr>
  </w:style>
  <w:style w:type="paragraph" w:styleId="Heading4">
    <w:name w:val="heading 4"/>
    <w:aliases w:val=" Sub-Clause Sub-paragraph"/>
    <w:basedOn w:val="Normal"/>
    <w:next w:val="Normal"/>
    <w:link w:val="Heading4Char"/>
    <w:qFormat/>
    <w:rsid w:val="008500E8"/>
    <w:pPr>
      <w:numPr>
        <w:ilvl w:val="3"/>
        <w:numId w:val="5"/>
      </w:numPr>
      <w:tabs>
        <w:tab w:val="clear" w:pos="1512"/>
      </w:tabs>
      <w:spacing w:before="120" w:after="60"/>
      <w:ind w:left="1728" w:hanging="576"/>
      <w:jc w:val="both"/>
      <w:outlineLvl w:val="3"/>
    </w:pPr>
    <w:rPr>
      <w:rFonts w:eastAsia="Times New Roman" w:cs="Times New Roman"/>
      <w:sz w:val="24"/>
      <w:szCs w:val="20"/>
    </w:rPr>
  </w:style>
  <w:style w:type="paragraph" w:styleId="Heading5">
    <w:name w:val="heading 5"/>
    <w:basedOn w:val="Normal"/>
    <w:next w:val="Normal"/>
    <w:link w:val="Heading5Char"/>
    <w:qFormat/>
    <w:rsid w:val="008500E8"/>
    <w:pPr>
      <w:numPr>
        <w:ilvl w:val="4"/>
        <w:numId w:val="5"/>
      </w:numPr>
      <w:spacing w:before="240" w:after="60"/>
      <w:jc w:val="both"/>
      <w:outlineLvl w:val="4"/>
    </w:pPr>
    <w:rPr>
      <w:rFonts w:eastAsia="Times New Roman" w:cs="Times New Roman"/>
      <w:szCs w:val="20"/>
    </w:rPr>
  </w:style>
  <w:style w:type="paragraph" w:styleId="Heading6">
    <w:name w:val="heading 6"/>
    <w:basedOn w:val="Normal"/>
    <w:next w:val="Normal"/>
    <w:link w:val="Heading6Char"/>
    <w:qFormat/>
    <w:rsid w:val="008500E8"/>
    <w:pPr>
      <w:numPr>
        <w:ilvl w:val="5"/>
        <w:numId w:val="5"/>
      </w:numPr>
      <w:spacing w:before="240" w:after="60"/>
      <w:jc w:val="both"/>
      <w:outlineLvl w:val="5"/>
    </w:pPr>
    <w:rPr>
      <w:rFonts w:eastAsia="Times New Roman" w:cs="Times New Roman"/>
      <w:i/>
      <w:szCs w:val="20"/>
    </w:rPr>
  </w:style>
  <w:style w:type="paragraph" w:styleId="Heading7">
    <w:name w:val="heading 7"/>
    <w:basedOn w:val="Normal"/>
    <w:next w:val="Normal"/>
    <w:link w:val="Heading7Char"/>
    <w:qFormat/>
    <w:rsid w:val="008500E8"/>
    <w:pPr>
      <w:numPr>
        <w:ilvl w:val="6"/>
        <w:numId w:val="5"/>
      </w:numPr>
      <w:spacing w:before="240" w:after="60"/>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8500E8"/>
    <w:pPr>
      <w:numPr>
        <w:ilvl w:val="7"/>
        <w:numId w:val="5"/>
      </w:numPr>
      <w:spacing w:before="240" w:after="60"/>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8500E8"/>
    <w:pPr>
      <w:numPr>
        <w:ilvl w:val="8"/>
        <w:numId w:val="5"/>
      </w:numPr>
      <w:spacing w:before="240" w:after="60"/>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F96"/>
    <w:rPr>
      <w:rFonts w:ascii="Tahoma" w:hAnsi="Tahoma" w:cs="Tahoma"/>
      <w:sz w:val="16"/>
      <w:szCs w:val="16"/>
    </w:rPr>
  </w:style>
  <w:style w:type="character" w:customStyle="1" w:styleId="BalloonTextChar">
    <w:name w:val="Balloon Text Char"/>
    <w:basedOn w:val="DefaultParagraphFont"/>
    <w:link w:val="BalloonText"/>
    <w:uiPriority w:val="99"/>
    <w:semiHidden/>
    <w:rsid w:val="00AB6F96"/>
    <w:rPr>
      <w:rFonts w:ascii="Tahoma" w:hAnsi="Tahoma" w:cs="Tahoma"/>
      <w:sz w:val="16"/>
      <w:szCs w:val="16"/>
    </w:rPr>
  </w:style>
  <w:style w:type="table" w:styleId="TableGrid">
    <w:name w:val="Table Grid"/>
    <w:basedOn w:val="TableNormal"/>
    <w:uiPriority w:val="59"/>
    <w:rsid w:val="00F74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500E8"/>
    <w:pPr>
      <w:tabs>
        <w:tab w:val="center" w:pos="4680"/>
        <w:tab w:val="right" w:pos="9360"/>
      </w:tabs>
    </w:pPr>
  </w:style>
  <w:style w:type="character" w:customStyle="1" w:styleId="FooterChar">
    <w:name w:val="Footer Char"/>
    <w:basedOn w:val="DefaultParagraphFont"/>
    <w:link w:val="Footer"/>
    <w:uiPriority w:val="99"/>
    <w:rsid w:val="008500E8"/>
  </w:style>
  <w:style w:type="paragraph" w:styleId="Header">
    <w:name w:val="header"/>
    <w:basedOn w:val="Normal"/>
    <w:link w:val="HeaderChar"/>
    <w:uiPriority w:val="99"/>
    <w:semiHidden/>
    <w:unhideWhenUsed/>
    <w:rsid w:val="008500E8"/>
    <w:pPr>
      <w:tabs>
        <w:tab w:val="center" w:pos="4680"/>
        <w:tab w:val="right" w:pos="9360"/>
      </w:tabs>
    </w:pPr>
  </w:style>
  <w:style w:type="character" w:customStyle="1" w:styleId="HeaderChar">
    <w:name w:val="Header Char"/>
    <w:basedOn w:val="DefaultParagraphFont"/>
    <w:link w:val="Header"/>
    <w:uiPriority w:val="99"/>
    <w:semiHidden/>
    <w:rsid w:val="008500E8"/>
  </w:style>
  <w:style w:type="character" w:customStyle="1" w:styleId="Heading2Char">
    <w:name w:val="Heading 2 Char"/>
    <w:aliases w:val="Title Header2 Char"/>
    <w:basedOn w:val="DefaultParagraphFont"/>
    <w:link w:val="Heading2"/>
    <w:rsid w:val="008500E8"/>
    <w:rPr>
      <w:rFonts w:eastAsia="Times New Roman" w:cs="Times New Roman"/>
      <w:sz w:val="24"/>
      <w:szCs w:val="20"/>
    </w:rPr>
  </w:style>
  <w:style w:type="character" w:customStyle="1" w:styleId="Heading3Char">
    <w:name w:val="Heading 3 Char"/>
    <w:aliases w:val="Section Header3 Char,Sub-Clause Paragraph Char"/>
    <w:basedOn w:val="DefaultParagraphFont"/>
    <w:link w:val="Heading3"/>
    <w:rsid w:val="008500E8"/>
    <w:rPr>
      <w:rFonts w:eastAsia="Times New Roman" w:cs="Times New Roman"/>
      <w:sz w:val="24"/>
      <w:szCs w:val="20"/>
    </w:rPr>
  </w:style>
  <w:style w:type="character" w:customStyle="1" w:styleId="Heading4Char">
    <w:name w:val="Heading 4 Char"/>
    <w:aliases w:val=" Sub-Clause Sub-paragraph Char"/>
    <w:basedOn w:val="DefaultParagraphFont"/>
    <w:link w:val="Heading4"/>
    <w:rsid w:val="008500E8"/>
    <w:rPr>
      <w:rFonts w:eastAsia="Times New Roman" w:cs="Times New Roman"/>
      <w:sz w:val="24"/>
      <w:szCs w:val="20"/>
    </w:rPr>
  </w:style>
  <w:style w:type="character" w:customStyle="1" w:styleId="Heading5Char">
    <w:name w:val="Heading 5 Char"/>
    <w:basedOn w:val="DefaultParagraphFont"/>
    <w:link w:val="Heading5"/>
    <w:rsid w:val="008500E8"/>
    <w:rPr>
      <w:rFonts w:eastAsia="Times New Roman" w:cs="Times New Roman"/>
      <w:szCs w:val="20"/>
    </w:rPr>
  </w:style>
  <w:style w:type="character" w:customStyle="1" w:styleId="Heading6Char">
    <w:name w:val="Heading 6 Char"/>
    <w:basedOn w:val="DefaultParagraphFont"/>
    <w:link w:val="Heading6"/>
    <w:rsid w:val="008500E8"/>
    <w:rPr>
      <w:rFonts w:eastAsia="Times New Roman" w:cs="Times New Roman"/>
      <w:i/>
      <w:szCs w:val="20"/>
    </w:rPr>
  </w:style>
  <w:style w:type="character" w:customStyle="1" w:styleId="Heading7Char">
    <w:name w:val="Heading 7 Char"/>
    <w:basedOn w:val="DefaultParagraphFont"/>
    <w:link w:val="Heading7"/>
    <w:rsid w:val="008500E8"/>
    <w:rPr>
      <w:rFonts w:ascii="Arial" w:eastAsia="Times New Roman" w:hAnsi="Arial" w:cs="Times New Roman"/>
      <w:sz w:val="20"/>
      <w:szCs w:val="20"/>
    </w:rPr>
  </w:style>
  <w:style w:type="character" w:customStyle="1" w:styleId="Heading8Char">
    <w:name w:val="Heading 8 Char"/>
    <w:basedOn w:val="DefaultParagraphFont"/>
    <w:link w:val="Heading8"/>
    <w:rsid w:val="008500E8"/>
    <w:rPr>
      <w:rFonts w:ascii="Arial" w:eastAsia="Times New Roman" w:hAnsi="Arial" w:cs="Times New Roman"/>
      <w:i/>
      <w:sz w:val="20"/>
      <w:szCs w:val="20"/>
    </w:rPr>
  </w:style>
  <w:style w:type="character" w:customStyle="1" w:styleId="Heading9Char">
    <w:name w:val="Heading 9 Char"/>
    <w:basedOn w:val="DefaultParagraphFont"/>
    <w:link w:val="Heading9"/>
    <w:rsid w:val="008500E8"/>
    <w:rPr>
      <w:rFonts w:ascii="Arial" w:eastAsia="Times New Roman" w:hAnsi="Arial" w:cs="Times New Roman"/>
      <w:b/>
      <w:i/>
      <w:sz w:val="18"/>
      <w:szCs w:val="20"/>
    </w:rPr>
  </w:style>
  <w:style w:type="character" w:styleId="PageNumber">
    <w:name w:val="page number"/>
    <w:basedOn w:val="DefaultParagraphFont"/>
    <w:semiHidden/>
    <w:rsid w:val="008500E8"/>
  </w:style>
  <w:style w:type="paragraph" w:customStyle="1" w:styleId="sectionIIIheader">
    <w:name w:val="section III header"/>
    <w:basedOn w:val="Normal"/>
    <w:rsid w:val="008500E8"/>
    <w:pPr>
      <w:numPr>
        <w:numId w:val="5"/>
      </w:numPr>
      <w:tabs>
        <w:tab w:val="clear" w:pos="432"/>
      </w:tabs>
      <w:spacing w:before="240"/>
      <w:ind w:left="0" w:firstLine="0"/>
    </w:pPr>
    <w:rPr>
      <w:rFonts w:ascii="Arial Black" w:eastAsia="Times New Roman" w:hAnsi="Arial Black" w:cs="Arial"/>
      <w:sz w:val="24"/>
      <w:szCs w:val="28"/>
    </w:rPr>
  </w:style>
  <w:style w:type="table" w:customStyle="1" w:styleId="TableGrid1">
    <w:name w:val="Table Grid1"/>
    <w:basedOn w:val="TableNormal"/>
    <w:next w:val="TableGrid"/>
    <w:uiPriority w:val="59"/>
    <w:rsid w:val="00E329D6"/>
    <w:rPr>
      <w:rFonts w:eastAsia="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B0"/>
  </w:style>
  <w:style w:type="paragraph" w:styleId="Heading2">
    <w:name w:val="heading 2"/>
    <w:aliases w:val="Title Header2"/>
    <w:basedOn w:val="Normal"/>
    <w:next w:val="Normal"/>
    <w:link w:val="Heading2Char"/>
    <w:qFormat/>
    <w:rsid w:val="008500E8"/>
    <w:pPr>
      <w:numPr>
        <w:ilvl w:val="1"/>
        <w:numId w:val="5"/>
      </w:numPr>
      <w:tabs>
        <w:tab w:val="left" w:pos="576"/>
      </w:tabs>
      <w:spacing w:before="120" w:after="120"/>
      <w:ind w:left="576" w:hanging="576"/>
      <w:jc w:val="both"/>
      <w:outlineLvl w:val="1"/>
    </w:pPr>
    <w:rPr>
      <w:rFonts w:eastAsia="Times New Roman" w:cs="Times New Roman"/>
      <w:sz w:val="24"/>
      <w:szCs w:val="20"/>
    </w:rPr>
  </w:style>
  <w:style w:type="paragraph" w:styleId="Heading3">
    <w:name w:val="heading 3"/>
    <w:aliases w:val="Section Header3,Sub-Clause Paragraph"/>
    <w:basedOn w:val="Normal"/>
    <w:next w:val="Normal"/>
    <w:link w:val="Heading3Char"/>
    <w:qFormat/>
    <w:rsid w:val="008500E8"/>
    <w:pPr>
      <w:numPr>
        <w:ilvl w:val="2"/>
        <w:numId w:val="5"/>
      </w:numPr>
      <w:tabs>
        <w:tab w:val="clear" w:pos="864"/>
      </w:tabs>
      <w:spacing w:before="120" w:after="120"/>
      <w:ind w:left="1152" w:hanging="576"/>
      <w:jc w:val="both"/>
      <w:outlineLvl w:val="2"/>
    </w:pPr>
    <w:rPr>
      <w:rFonts w:eastAsia="Times New Roman" w:cs="Times New Roman"/>
      <w:sz w:val="24"/>
      <w:szCs w:val="20"/>
    </w:rPr>
  </w:style>
  <w:style w:type="paragraph" w:styleId="Heading4">
    <w:name w:val="heading 4"/>
    <w:aliases w:val=" Sub-Clause Sub-paragraph"/>
    <w:basedOn w:val="Normal"/>
    <w:next w:val="Normal"/>
    <w:link w:val="Heading4Char"/>
    <w:qFormat/>
    <w:rsid w:val="008500E8"/>
    <w:pPr>
      <w:numPr>
        <w:ilvl w:val="3"/>
        <w:numId w:val="5"/>
      </w:numPr>
      <w:tabs>
        <w:tab w:val="clear" w:pos="1512"/>
      </w:tabs>
      <w:spacing w:before="120" w:after="60"/>
      <w:ind w:left="1728" w:hanging="576"/>
      <w:jc w:val="both"/>
      <w:outlineLvl w:val="3"/>
    </w:pPr>
    <w:rPr>
      <w:rFonts w:eastAsia="Times New Roman" w:cs="Times New Roman"/>
      <w:sz w:val="24"/>
      <w:szCs w:val="20"/>
    </w:rPr>
  </w:style>
  <w:style w:type="paragraph" w:styleId="Heading5">
    <w:name w:val="heading 5"/>
    <w:basedOn w:val="Normal"/>
    <w:next w:val="Normal"/>
    <w:link w:val="Heading5Char"/>
    <w:qFormat/>
    <w:rsid w:val="008500E8"/>
    <w:pPr>
      <w:numPr>
        <w:ilvl w:val="4"/>
        <w:numId w:val="5"/>
      </w:numPr>
      <w:spacing w:before="240" w:after="60"/>
      <w:jc w:val="both"/>
      <w:outlineLvl w:val="4"/>
    </w:pPr>
    <w:rPr>
      <w:rFonts w:eastAsia="Times New Roman" w:cs="Times New Roman"/>
      <w:szCs w:val="20"/>
    </w:rPr>
  </w:style>
  <w:style w:type="paragraph" w:styleId="Heading6">
    <w:name w:val="heading 6"/>
    <w:basedOn w:val="Normal"/>
    <w:next w:val="Normal"/>
    <w:link w:val="Heading6Char"/>
    <w:qFormat/>
    <w:rsid w:val="008500E8"/>
    <w:pPr>
      <w:numPr>
        <w:ilvl w:val="5"/>
        <w:numId w:val="5"/>
      </w:numPr>
      <w:spacing w:before="240" w:after="60"/>
      <w:jc w:val="both"/>
      <w:outlineLvl w:val="5"/>
    </w:pPr>
    <w:rPr>
      <w:rFonts w:eastAsia="Times New Roman" w:cs="Times New Roman"/>
      <w:i/>
      <w:szCs w:val="20"/>
    </w:rPr>
  </w:style>
  <w:style w:type="paragraph" w:styleId="Heading7">
    <w:name w:val="heading 7"/>
    <w:basedOn w:val="Normal"/>
    <w:next w:val="Normal"/>
    <w:link w:val="Heading7Char"/>
    <w:qFormat/>
    <w:rsid w:val="008500E8"/>
    <w:pPr>
      <w:numPr>
        <w:ilvl w:val="6"/>
        <w:numId w:val="5"/>
      </w:numPr>
      <w:spacing w:before="240" w:after="60"/>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8500E8"/>
    <w:pPr>
      <w:numPr>
        <w:ilvl w:val="7"/>
        <w:numId w:val="5"/>
      </w:numPr>
      <w:spacing w:before="240" w:after="60"/>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8500E8"/>
    <w:pPr>
      <w:numPr>
        <w:ilvl w:val="8"/>
        <w:numId w:val="5"/>
      </w:numPr>
      <w:spacing w:before="240" w:after="60"/>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F96"/>
    <w:rPr>
      <w:rFonts w:ascii="Tahoma" w:hAnsi="Tahoma" w:cs="Tahoma"/>
      <w:sz w:val="16"/>
      <w:szCs w:val="16"/>
    </w:rPr>
  </w:style>
  <w:style w:type="character" w:customStyle="1" w:styleId="BalloonTextChar">
    <w:name w:val="Balloon Text Char"/>
    <w:basedOn w:val="DefaultParagraphFont"/>
    <w:link w:val="BalloonText"/>
    <w:uiPriority w:val="99"/>
    <w:semiHidden/>
    <w:rsid w:val="00AB6F96"/>
    <w:rPr>
      <w:rFonts w:ascii="Tahoma" w:hAnsi="Tahoma" w:cs="Tahoma"/>
      <w:sz w:val="16"/>
      <w:szCs w:val="16"/>
    </w:rPr>
  </w:style>
  <w:style w:type="table" w:styleId="TableGrid">
    <w:name w:val="Table Grid"/>
    <w:basedOn w:val="TableNormal"/>
    <w:uiPriority w:val="59"/>
    <w:rsid w:val="00F74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500E8"/>
    <w:pPr>
      <w:tabs>
        <w:tab w:val="center" w:pos="4680"/>
        <w:tab w:val="right" w:pos="9360"/>
      </w:tabs>
    </w:pPr>
  </w:style>
  <w:style w:type="character" w:customStyle="1" w:styleId="FooterChar">
    <w:name w:val="Footer Char"/>
    <w:basedOn w:val="DefaultParagraphFont"/>
    <w:link w:val="Footer"/>
    <w:uiPriority w:val="99"/>
    <w:rsid w:val="008500E8"/>
  </w:style>
  <w:style w:type="paragraph" w:styleId="Header">
    <w:name w:val="header"/>
    <w:basedOn w:val="Normal"/>
    <w:link w:val="HeaderChar"/>
    <w:uiPriority w:val="99"/>
    <w:semiHidden/>
    <w:unhideWhenUsed/>
    <w:rsid w:val="008500E8"/>
    <w:pPr>
      <w:tabs>
        <w:tab w:val="center" w:pos="4680"/>
        <w:tab w:val="right" w:pos="9360"/>
      </w:tabs>
    </w:pPr>
  </w:style>
  <w:style w:type="character" w:customStyle="1" w:styleId="HeaderChar">
    <w:name w:val="Header Char"/>
    <w:basedOn w:val="DefaultParagraphFont"/>
    <w:link w:val="Header"/>
    <w:uiPriority w:val="99"/>
    <w:semiHidden/>
    <w:rsid w:val="008500E8"/>
  </w:style>
  <w:style w:type="character" w:customStyle="1" w:styleId="Heading2Char">
    <w:name w:val="Heading 2 Char"/>
    <w:aliases w:val="Title Header2 Char"/>
    <w:basedOn w:val="DefaultParagraphFont"/>
    <w:link w:val="Heading2"/>
    <w:rsid w:val="008500E8"/>
    <w:rPr>
      <w:rFonts w:eastAsia="Times New Roman" w:cs="Times New Roman"/>
      <w:sz w:val="24"/>
      <w:szCs w:val="20"/>
    </w:rPr>
  </w:style>
  <w:style w:type="character" w:customStyle="1" w:styleId="Heading3Char">
    <w:name w:val="Heading 3 Char"/>
    <w:aliases w:val="Section Header3 Char,Sub-Clause Paragraph Char"/>
    <w:basedOn w:val="DefaultParagraphFont"/>
    <w:link w:val="Heading3"/>
    <w:rsid w:val="008500E8"/>
    <w:rPr>
      <w:rFonts w:eastAsia="Times New Roman" w:cs="Times New Roman"/>
      <w:sz w:val="24"/>
      <w:szCs w:val="20"/>
    </w:rPr>
  </w:style>
  <w:style w:type="character" w:customStyle="1" w:styleId="Heading4Char">
    <w:name w:val="Heading 4 Char"/>
    <w:aliases w:val=" Sub-Clause Sub-paragraph Char"/>
    <w:basedOn w:val="DefaultParagraphFont"/>
    <w:link w:val="Heading4"/>
    <w:rsid w:val="008500E8"/>
    <w:rPr>
      <w:rFonts w:eastAsia="Times New Roman" w:cs="Times New Roman"/>
      <w:sz w:val="24"/>
      <w:szCs w:val="20"/>
    </w:rPr>
  </w:style>
  <w:style w:type="character" w:customStyle="1" w:styleId="Heading5Char">
    <w:name w:val="Heading 5 Char"/>
    <w:basedOn w:val="DefaultParagraphFont"/>
    <w:link w:val="Heading5"/>
    <w:rsid w:val="008500E8"/>
    <w:rPr>
      <w:rFonts w:eastAsia="Times New Roman" w:cs="Times New Roman"/>
      <w:szCs w:val="20"/>
    </w:rPr>
  </w:style>
  <w:style w:type="character" w:customStyle="1" w:styleId="Heading6Char">
    <w:name w:val="Heading 6 Char"/>
    <w:basedOn w:val="DefaultParagraphFont"/>
    <w:link w:val="Heading6"/>
    <w:rsid w:val="008500E8"/>
    <w:rPr>
      <w:rFonts w:eastAsia="Times New Roman" w:cs="Times New Roman"/>
      <w:i/>
      <w:szCs w:val="20"/>
    </w:rPr>
  </w:style>
  <w:style w:type="character" w:customStyle="1" w:styleId="Heading7Char">
    <w:name w:val="Heading 7 Char"/>
    <w:basedOn w:val="DefaultParagraphFont"/>
    <w:link w:val="Heading7"/>
    <w:rsid w:val="008500E8"/>
    <w:rPr>
      <w:rFonts w:ascii="Arial" w:eastAsia="Times New Roman" w:hAnsi="Arial" w:cs="Times New Roman"/>
      <w:sz w:val="20"/>
      <w:szCs w:val="20"/>
    </w:rPr>
  </w:style>
  <w:style w:type="character" w:customStyle="1" w:styleId="Heading8Char">
    <w:name w:val="Heading 8 Char"/>
    <w:basedOn w:val="DefaultParagraphFont"/>
    <w:link w:val="Heading8"/>
    <w:rsid w:val="008500E8"/>
    <w:rPr>
      <w:rFonts w:ascii="Arial" w:eastAsia="Times New Roman" w:hAnsi="Arial" w:cs="Times New Roman"/>
      <w:i/>
      <w:sz w:val="20"/>
      <w:szCs w:val="20"/>
    </w:rPr>
  </w:style>
  <w:style w:type="character" w:customStyle="1" w:styleId="Heading9Char">
    <w:name w:val="Heading 9 Char"/>
    <w:basedOn w:val="DefaultParagraphFont"/>
    <w:link w:val="Heading9"/>
    <w:rsid w:val="008500E8"/>
    <w:rPr>
      <w:rFonts w:ascii="Arial" w:eastAsia="Times New Roman" w:hAnsi="Arial" w:cs="Times New Roman"/>
      <w:b/>
      <w:i/>
      <w:sz w:val="18"/>
      <w:szCs w:val="20"/>
    </w:rPr>
  </w:style>
  <w:style w:type="character" w:styleId="PageNumber">
    <w:name w:val="page number"/>
    <w:basedOn w:val="DefaultParagraphFont"/>
    <w:semiHidden/>
    <w:rsid w:val="008500E8"/>
  </w:style>
  <w:style w:type="paragraph" w:customStyle="1" w:styleId="sectionIIIheader">
    <w:name w:val="section III header"/>
    <w:basedOn w:val="Normal"/>
    <w:rsid w:val="008500E8"/>
    <w:pPr>
      <w:numPr>
        <w:numId w:val="5"/>
      </w:numPr>
      <w:tabs>
        <w:tab w:val="clear" w:pos="432"/>
      </w:tabs>
      <w:spacing w:before="240"/>
      <w:ind w:left="0" w:firstLine="0"/>
    </w:pPr>
    <w:rPr>
      <w:rFonts w:ascii="Arial Black" w:eastAsia="Times New Roman" w:hAnsi="Arial Black" w:cs="Arial"/>
      <w:sz w:val="24"/>
      <w:szCs w:val="28"/>
    </w:rPr>
  </w:style>
  <w:style w:type="table" w:customStyle="1" w:styleId="TableGrid1">
    <w:name w:val="Table Grid1"/>
    <w:basedOn w:val="TableNormal"/>
    <w:next w:val="TableGrid"/>
    <w:uiPriority w:val="59"/>
    <w:rsid w:val="00E329D6"/>
    <w:rPr>
      <w:rFonts w:eastAsia="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4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7DB93-A079-4DD8-A847-6879F30A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5353</Words>
  <Characters>30515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Thirion</dc:creator>
  <cp:lastModifiedBy>Yvon ORESTE</cp:lastModifiedBy>
  <cp:revision>3</cp:revision>
  <dcterms:created xsi:type="dcterms:W3CDTF">2013-10-02T13:25:00Z</dcterms:created>
  <dcterms:modified xsi:type="dcterms:W3CDTF">2015-12-18T19:45:00Z</dcterms:modified>
</cp:coreProperties>
</file>